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117E" w:rsidRDefault="0053117E" w:rsidP="0053117E">
      <w:pPr>
        <w:jc w:val="center"/>
        <w:rPr>
          <w:b/>
          <w:sz w:val="48"/>
          <w:szCs w:val="48"/>
        </w:rPr>
      </w:pPr>
      <w:r>
        <w:rPr>
          <w:b/>
          <w:noProof/>
          <w:sz w:val="48"/>
          <w:szCs w:val="48"/>
          <w:lang w:eastAsia="cs-CZ"/>
        </w:rPr>
        <w:drawing>
          <wp:anchor distT="0" distB="0" distL="114300" distR="114300" simplePos="0" relativeHeight="251697664" behindDoc="0" locked="0" layoutInCell="1" allowOverlap="1">
            <wp:simplePos x="0" y="0"/>
            <wp:positionH relativeFrom="column">
              <wp:posOffset>310515</wp:posOffset>
            </wp:positionH>
            <wp:positionV relativeFrom="paragraph">
              <wp:posOffset>-77470</wp:posOffset>
            </wp:positionV>
            <wp:extent cx="636270" cy="638175"/>
            <wp:effectExtent l="19050" t="0" r="0" b="0"/>
            <wp:wrapSquare wrapText="bothSides"/>
            <wp:docPr id="45" name="Obrázek 24" descr="18700039_1390232944398199_7365717032555242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700039_1390232944398199_736571703255524222_n.jpg"/>
                    <pic:cNvPicPr/>
                  </pic:nvPicPr>
                  <pic:blipFill>
                    <a:blip r:embed="rId8" cstate="print"/>
                    <a:stretch>
                      <a:fillRect/>
                    </a:stretch>
                  </pic:blipFill>
                  <pic:spPr>
                    <a:xfrm>
                      <a:off x="0" y="0"/>
                      <a:ext cx="636270" cy="638175"/>
                    </a:xfrm>
                    <a:prstGeom prst="rect">
                      <a:avLst/>
                    </a:prstGeom>
                  </pic:spPr>
                </pic:pic>
              </a:graphicData>
            </a:graphic>
          </wp:anchor>
        </w:drawing>
      </w:r>
      <w:r>
        <w:rPr>
          <w:b/>
          <w:noProof/>
          <w:sz w:val="48"/>
          <w:szCs w:val="48"/>
          <w:lang w:eastAsia="cs-CZ"/>
        </w:rPr>
        <w:drawing>
          <wp:anchor distT="0" distB="0" distL="114300" distR="114300" simplePos="0" relativeHeight="251695616" behindDoc="0" locked="0" layoutInCell="1" allowOverlap="1">
            <wp:simplePos x="0" y="0"/>
            <wp:positionH relativeFrom="column">
              <wp:posOffset>4798060</wp:posOffset>
            </wp:positionH>
            <wp:positionV relativeFrom="paragraph">
              <wp:posOffset>-25400</wp:posOffset>
            </wp:positionV>
            <wp:extent cx="1663065" cy="534670"/>
            <wp:effectExtent l="19050" t="0" r="0" b="0"/>
            <wp:wrapSquare wrapText="bothSides"/>
            <wp:docPr id="43" name="Obrázek 26"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9" cstate="print"/>
                    <a:stretch>
                      <a:fillRect/>
                    </a:stretch>
                  </pic:blipFill>
                  <pic:spPr>
                    <a:xfrm>
                      <a:off x="0" y="0"/>
                      <a:ext cx="1663065" cy="534670"/>
                    </a:xfrm>
                    <a:prstGeom prst="rect">
                      <a:avLst/>
                    </a:prstGeom>
                  </pic:spPr>
                </pic:pic>
              </a:graphicData>
            </a:graphic>
          </wp:anchor>
        </w:drawing>
      </w:r>
    </w:p>
    <w:p w:rsidR="0053117E" w:rsidRDefault="0053117E" w:rsidP="0053117E">
      <w:pPr>
        <w:jc w:val="center"/>
        <w:rPr>
          <w:b/>
          <w:color w:val="FFFFFF" w:themeColor="background1"/>
          <w:sz w:val="48"/>
          <w:szCs w:val="48"/>
        </w:rPr>
      </w:pPr>
    </w:p>
    <w:p w:rsidR="0053117E" w:rsidRDefault="00747221" w:rsidP="0053117E">
      <w:pPr>
        <w:jc w:val="center"/>
        <w:rPr>
          <w:b/>
          <w:color w:val="FFFFFF" w:themeColor="background1"/>
          <w:sz w:val="48"/>
          <w:szCs w:val="48"/>
        </w:rPr>
      </w:pPr>
      <w:r w:rsidRPr="00747221">
        <w:rPr>
          <w:b/>
          <w:noProof/>
          <w:sz w:val="48"/>
          <w:szCs w:val="48"/>
          <w:lang w:eastAsia="cs-CZ"/>
        </w:rPr>
        <w:pict>
          <v:rect id="Rectangle 26" o:spid="_x0000_s1052" style="position:absolute;left:0;text-align:left;margin-left:1756.55pt;margin-top:23.65pt;width:629.25pt;height:113pt;z-index:-251622912;visibility:visible;mso-position-horizontal:righ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" fillcolor="black [3200]" strokecolor="black [3213]" strokeweight="3pt">
            <v:shadow on="t" color="#7f7f7f [1601]" opacity=".5" offset="1pt"/>
            <w10:wrap anchorx="page"/>
          </v:rect>
        </w:pict>
      </w:r>
    </w:p>
    <w:p w:rsidR="0053117E" w:rsidRPr="00666720" w:rsidRDefault="0053117E" w:rsidP="0053117E">
      <w:pPr>
        <w:jc w:val="center"/>
        <w:rPr>
          <w:b/>
          <w:color w:val="FFFFFF" w:themeColor="background1"/>
          <w:sz w:val="48"/>
          <w:szCs w:val="48"/>
        </w:rPr>
      </w:pPr>
      <w:r w:rsidRPr="00666720">
        <w:rPr>
          <w:b/>
          <w:color w:val="FFFFFF" w:themeColor="background1"/>
          <w:sz w:val="48"/>
          <w:szCs w:val="48"/>
        </w:rPr>
        <w:t>DOPRAVNÍ SOUTĚŽ MLADÝCH CYKLISTŮ 20</w:t>
      </w:r>
      <w:r w:rsidRPr="00666720">
        <w:rPr>
          <w:noProof/>
          <w:color w:val="FFFFFF" w:themeColor="background1"/>
          <w:sz w:val="24"/>
          <w:szCs w:val="24"/>
          <w:lang w:eastAsia="cs-CZ"/>
        </w:rPr>
        <w:drawing>
          <wp:anchor distT="0" distB="0" distL="114300" distR="114300" simplePos="0" relativeHeight="251689472" behindDoc="0" locked="0" layoutInCell="1" allowOverlap="1">
            <wp:simplePos x="0" y="0"/>
            <wp:positionH relativeFrom="column">
              <wp:posOffset>8963660</wp:posOffset>
            </wp:positionH>
            <wp:positionV relativeFrom="paragraph">
              <wp:posOffset>6840220</wp:posOffset>
            </wp:positionV>
            <wp:extent cx="1367790" cy="438150"/>
            <wp:effectExtent l="19050" t="0" r="3810" b="0"/>
            <wp:wrapNone/>
            <wp:docPr id="3" name="obrázek 23" descr="Výsledek obrázku pro KRAJ VYSOČI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ýsledek obrázku pro KRAJ VYSOČINA LOGO"/>
                    <pic:cNvPicPr>
                      <a:picLocks noChangeAspect="1" noChangeArrowheads="1"/>
                    </pic:cNvPicPr>
                  </pic:nvPicPr>
                  <pic:blipFill>
                    <a:blip r:embed="rId9" cstate="print"/>
                    <a:srcRect/>
                    <a:stretch>
                      <a:fillRect/>
                    </a:stretch>
                  </pic:blipFill>
                  <pic:spPr bwMode="auto">
                    <a:xfrm>
                      <a:off x="0" y="0"/>
                      <a:ext cx="1367790" cy="438150"/>
                    </a:xfrm>
                    <a:prstGeom prst="rect">
                      <a:avLst/>
                    </a:prstGeom>
                    <a:noFill/>
                    <a:ln w="9525" algn="in">
                      <a:noFill/>
                      <a:miter lim="800000"/>
                      <a:headEnd/>
                      <a:tailEnd/>
                    </a:ln>
                  </pic:spPr>
                </pic:pic>
              </a:graphicData>
            </a:graphic>
          </wp:anchor>
        </w:drawing>
      </w:r>
      <w:r w:rsidRPr="00666720">
        <w:rPr>
          <w:noProof/>
          <w:color w:val="FFFFFF" w:themeColor="background1"/>
          <w:sz w:val="24"/>
          <w:szCs w:val="24"/>
          <w:lang w:eastAsia="cs-CZ"/>
        </w:rPr>
        <w:drawing>
          <wp:anchor distT="0" distB="0" distL="114300" distR="114300" simplePos="0" relativeHeight="251690496" behindDoc="0" locked="0" layoutInCell="1" allowOverlap="1">
            <wp:simplePos x="0" y="0"/>
            <wp:positionH relativeFrom="column">
              <wp:posOffset>8963660</wp:posOffset>
            </wp:positionH>
            <wp:positionV relativeFrom="paragraph">
              <wp:posOffset>6840220</wp:posOffset>
            </wp:positionV>
            <wp:extent cx="1367790" cy="438150"/>
            <wp:effectExtent l="19050" t="0" r="3810" b="0"/>
            <wp:wrapNone/>
            <wp:docPr id="5" name="obrázek 24" descr="Výsledek obrázku pro KRAJ VYSOČI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ýsledek obrázku pro KRAJ VYSOČINA LOGO"/>
                    <pic:cNvPicPr>
                      <a:picLocks noChangeAspect="1" noChangeArrowheads="1"/>
                    </pic:cNvPicPr>
                  </pic:nvPicPr>
                  <pic:blipFill>
                    <a:blip r:embed="rId9" cstate="print"/>
                    <a:srcRect/>
                    <a:stretch>
                      <a:fillRect/>
                    </a:stretch>
                  </pic:blipFill>
                  <pic:spPr bwMode="auto">
                    <a:xfrm>
                      <a:off x="0" y="0"/>
                      <a:ext cx="1367790" cy="438150"/>
                    </a:xfrm>
                    <a:prstGeom prst="rect">
                      <a:avLst/>
                    </a:prstGeom>
                    <a:noFill/>
                    <a:ln w="9525" algn="in">
                      <a:noFill/>
                      <a:miter lim="800000"/>
                      <a:headEnd/>
                      <a:tailEnd/>
                    </a:ln>
                  </pic:spPr>
                </pic:pic>
              </a:graphicData>
            </a:graphic>
          </wp:anchor>
        </w:drawing>
      </w:r>
      <w:r>
        <w:rPr>
          <w:b/>
          <w:color w:val="FFFFFF" w:themeColor="background1"/>
          <w:sz w:val="48"/>
          <w:szCs w:val="48"/>
        </w:rPr>
        <w:t>22</w:t>
      </w:r>
    </w:p>
    <w:p w:rsidR="0053117E" w:rsidRDefault="0053117E" w:rsidP="0053117E">
      <w:pPr>
        <w:jc w:val="center"/>
        <w:rPr>
          <w:b/>
          <w:color w:val="FFFFFF" w:themeColor="background1"/>
          <w:sz w:val="28"/>
          <w:szCs w:val="28"/>
        </w:rPr>
      </w:pPr>
      <w:r w:rsidRPr="00666720">
        <w:rPr>
          <w:b/>
          <w:color w:val="FFFFFF" w:themeColor="background1"/>
          <w:sz w:val="28"/>
          <w:szCs w:val="28"/>
        </w:rPr>
        <w:t>AKTUÁLNÍ ZNĚNÍ PROPOZIC PRO OBLASTNÍ KOLA KRAJE VYSOČINA</w:t>
      </w:r>
    </w:p>
    <w:p w:rsidR="0053117E" w:rsidRPr="00666720" w:rsidRDefault="0053117E" w:rsidP="0053117E">
      <w:pPr>
        <w:jc w:val="center"/>
        <w:rPr>
          <w:b/>
          <w:color w:val="FFFFFF" w:themeColor="background1"/>
        </w:rPr>
      </w:pPr>
      <w:r w:rsidRPr="00666720">
        <w:rPr>
          <w:b/>
          <w:color w:val="FFFFFF" w:themeColor="background1"/>
        </w:rPr>
        <w:t>Zpracovala: Mgr. Veronika Vošická Buráňová / Krajský koordinátor dopravní prevence BESIP</w:t>
      </w:r>
    </w:p>
    <w:p w:rsidR="0053117E" w:rsidRPr="00666720" w:rsidRDefault="0053117E" w:rsidP="0053117E">
      <w:pPr>
        <w:jc w:val="center"/>
        <w:rPr>
          <w:b/>
          <w:color w:val="FFFFFF" w:themeColor="background1"/>
          <w:sz w:val="28"/>
          <w:szCs w:val="28"/>
        </w:rPr>
      </w:pPr>
    </w:p>
    <w:p w:rsidR="0053117E" w:rsidRDefault="0053117E" w:rsidP="0053117E">
      <w:pPr>
        <w:jc w:val="center"/>
        <w:rPr>
          <w:b/>
          <w:sz w:val="28"/>
          <w:szCs w:val="28"/>
        </w:rPr>
      </w:pPr>
      <w:r>
        <w:rPr>
          <w:noProof/>
          <w:sz w:val="24"/>
          <w:szCs w:val="24"/>
          <w:lang w:eastAsia="cs-CZ"/>
        </w:rPr>
        <w:drawing>
          <wp:anchor distT="0" distB="0" distL="114300" distR="114300" simplePos="0" relativeHeight="251673088" behindDoc="0" locked="0" layoutInCell="1" allowOverlap="1">
            <wp:simplePos x="0" y="0"/>
            <wp:positionH relativeFrom="column">
              <wp:posOffset>184150</wp:posOffset>
            </wp:positionH>
            <wp:positionV relativeFrom="paragraph">
              <wp:posOffset>95885</wp:posOffset>
            </wp:positionV>
            <wp:extent cx="652780" cy="701675"/>
            <wp:effectExtent l="19050" t="0" r="0" b="0"/>
            <wp:wrapNone/>
            <wp:docPr id="18" name="obrázek 2" descr="Výsledek obrázku pro město humpol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ek obrázku pro město humpolec logo"/>
                    <pic:cNvPicPr>
                      <a:picLocks noChangeAspect="1" noChangeArrowheads="1"/>
                    </pic:cNvPicPr>
                  </pic:nvPicPr>
                  <pic:blipFill>
                    <a:blip r:embed="rId10" cstate="print"/>
                    <a:srcRect/>
                    <a:stretch>
                      <a:fillRect/>
                    </a:stretch>
                  </pic:blipFill>
                  <pic:spPr bwMode="auto">
                    <a:xfrm>
                      <a:off x="0" y="0"/>
                      <a:ext cx="652780" cy="701675"/>
                    </a:xfrm>
                    <a:prstGeom prst="rect">
                      <a:avLst/>
                    </a:prstGeom>
                    <a:noFill/>
                    <a:ln w="9525" algn="in">
                      <a:noFill/>
                      <a:miter lim="800000"/>
                      <a:headEnd/>
                      <a:tailEnd/>
                    </a:ln>
                  </pic:spPr>
                </pic:pic>
              </a:graphicData>
            </a:graphic>
          </wp:anchor>
        </w:drawing>
      </w:r>
      <w:r>
        <w:rPr>
          <w:noProof/>
          <w:sz w:val="24"/>
          <w:szCs w:val="24"/>
          <w:lang w:eastAsia="cs-CZ"/>
        </w:rPr>
        <w:drawing>
          <wp:anchor distT="0" distB="0" distL="114300" distR="114300" simplePos="0" relativeHeight="251675136" behindDoc="0" locked="0" layoutInCell="1" allowOverlap="1">
            <wp:simplePos x="0" y="0"/>
            <wp:positionH relativeFrom="column">
              <wp:posOffset>837565</wp:posOffset>
            </wp:positionH>
            <wp:positionV relativeFrom="paragraph">
              <wp:posOffset>170815</wp:posOffset>
            </wp:positionV>
            <wp:extent cx="502920" cy="552450"/>
            <wp:effectExtent l="19050" t="0" r="0" b="0"/>
            <wp:wrapNone/>
            <wp:docPr id="20" name="obrázek 4" descr="Výsledek obrázku pro město třebíč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ek obrázku pro město třebíč logo"/>
                    <pic:cNvPicPr>
                      <a:picLocks noChangeAspect="1" noChangeArrowheads="1"/>
                    </pic:cNvPicPr>
                  </pic:nvPicPr>
                  <pic:blipFill>
                    <a:blip r:embed="rId11" cstate="print"/>
                    <a:srcRect/>
                    <a:stretch>
                      <a:fillRect/>
                    </a:stretch>
                  </pic:blipFill>
                  <pic:spPr bwMode="auto">
                    <a:xfrm>
                      <a:off x="0" y="0"/>
                      <a:ext cx="502920" cy="552450"/>
                    </a:xfrm>
                    <a:prstGeom prst="rect">
                      <a:avLst/>
                    </a:prstGeom>
                    <a:noFill/>
                    <a:ln w="9525" algn="in">
                      <a:noFill/>
                      <a:miter lim="800000"/>
                      <a:headEnd/>
                      <a:tailEnd/>
                    </a:ln>
                  </pic:spPr>
                </pic:pic>
              </a:graphicData>
            </a:graphic>
          </wp:anchor>
        </w:drawing>
      </w:r>
      <w:r>
        <w:rPr>
          <w:noProof/>
          <w:sz w:val="24"/>
          <w:szCs w:val="24"/>
          <w:lang w:eastAsia="cs-CZ"/>
        </w:rPr>
        <w:drawing>
          <wp:anchor distT="0" distB="0" distL="114300" distR="114300" simplePos="0" relativeHeight="251676160" behindDoc="0" locked="0" layoutInCell="1" allowOverlap="1">
            <wp:simplePos x="0" y="0"/>
            <wp:positionH relativeFrom="column">
              <wp:posOffset>1422400</wp:posOffset>
            </wp:positionH>
            <wp:positionV relativeFrom="paragraph">
              <wp:posOffset>170815</wp:posOffset>
            </wp:positionV>
            <wp:extent cx="483870" cy="563245"/>
            <wp:effectExtent l="19050" t="0" r="0" b="0"/>
            <wp:wrapNone/>
            <wp:docPr id="21" name="obrázek 6" descr="Výsledek obrázku pro znak moravské budějo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ýsledek obrázku pro znak moravské budějovice"/>
                    <pic:cNvPicPr>
                      <a:picLocks noChangeAspect="1" noChangeArrowheads="1"/>
                    </pic:cNvPicPr>
                  </pic:nvPicPr>
                  <pic:blipFill>
                    <a:blip r:embed="rId12" cstate="print"/>
                    <a:srcRect/>
                    <a:stretch>
                      <a:fillRect/>
                    </a:stretch>
                  </pic:blipFill>
                  <pic:spPr bwMode="auto">
                    <a:xfrm>
                      <a:off x="0" y="0"/>
                      <a:ext cx="483870" cy="563245"/>
                    </a:xfrm>
                    <a:prstGeom prst="rect">
                      <a:avLst/>
                    </a:prstGeom>
                    <a:noFill/>
                    <a:ln w="9525" algn="in">
                      <a:noFill/>
                      <a:miter lim="800000"/>
                      <a:headEnd/>
                      <a:tailEnd/>
                    </a:ln>
                  </pic:spPr>
                </pic:pic>
              </a:graphicData>
            </a:graphic>
          </wp:anchor>
        </w:drawing>
      </w:r>
      <w:r>
        <w:rPr>
          <w:noProof/>
          <w:sz w:val="24"/>
          <w:szCs w:val="24"/>
          <w:lang w:eastAsia="cs-CZ"/>
        </w:rPr>
        <w:drawing>
          <wp:anchor distT="0" distB="0" distL="114300" distR="114300" simplePos="0" relativeHeight="251677184" behindDoc="0" locked="0" layoutInCell="1" allowOverlap="1">
            <wp:simplePos x="0" y="0"/>
            <wp:positionH relativeFrom="column">
              <wp:posOffset>1970405</wp:posOffset>
            </wp:positionH>
            <wp:positionV relativeFrom="paragraph">
              <wp:posOffset>139065</wp:posOffset>
            </wp:positionV>
            <wp:extent cx="527050" cy="605790"/>
            <wp:effectExtent l="19050" t="0" r="6350" b="0"/>
            <wp:wrapNone/>
            <wp:docPr id="22" name="obrázek 7" descr="Výsledek obrázku pro znak moravské velké meziříč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ek obrázku pro znak moravské velké meziříčí"/>
                    <pic:cNvPicPr>
                      <a:picLocks noChangeAspect="1" noChangeArrowheads="1"/>
                    </pic:cNvPicPr>
                  </pic:nvPicPr>
                  <pic:blipFill>
                    <a:blip r:embed="rId13" cstate="print">
                      <a:clrChange>
                        <a:clrFrom>
                          <a:srgbClr val="F5F5F5"/>
                        </a:clrFrom>
                        <a:clrTo>
                          <a:srgbClr val="F5F5F5">
                            <a:alpha val="0"/>
                          </a:srgbClr>
                        </a:clrTo>
                      </a:clrChange>
                    </a:blip>
                    <a:srcRect/>
                    <a:stretch>
                      <a:fillRect/>
                    </a:stretch>
                  </pic:blipFill>
                  <pic:spPr bwMode="auto">
                    <a:xfrm>
                      <a:off x="0" y="0"/>
                      <a:ext cx="527050" cy="605790"/>
                    </a:xfrm>
                    <a:prstGeom prst="rect">
                      <a:avLst/>
                    </a:prstGeom>
                    <a:noFill/>
                    <a:ln w="9525" algn="in">
                      <a:noFill/>
                      <a:miter lim="800000"/>
                      <a:headEnd/>
                      <a:tailEnd/>
                    </a:ln>
                  </pic:spPr>
                </pic:pic>
              </a:graphicData>
            </a:graphic>
          </wp:anchor>
        </w:drawing>
      </w:r>
      <w:r>
        <w:rPr>
          <w:noProof/>
          <w:sz w:val="24"/>
          <w:szCs w:val="24"/>
          <w:lang w:eastAsia="cs-CZ"/>
        </w:rPr>
        <w:drawing>
          <wp:anchor distT="0" distB="0" distL="114300" distR="114300" simplePos="0" relativeHeight="251678208" behindDoc="0" locked="0" layoutInCell="1" allowOverlap="1">
            <wp:simplePos x="0" y="0"/>
            <wp:positionH relativeFrom="column">
              <wp:posOffset>2499995</wp:posOffset>
            </wp:positionH>
            <wp:positionV relativeFrom="paragraph">
              <wp:posOffset>117475</wp:posOffset>
            </wp:positionV>
            <wp:extent cx="580390" cy="669290"/>
            <wp:effectExtent l="19050" t="0" r="0" b="0"/>
            <wp:wrapNone/>
            <wp:docPr id="29" name="obrázek 8" descr="Výsledek obrázku pro znak moravské pelhřim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ýsledek obrázku pro znak moravské pelhřimov"/>
                    <pic:cNvPicPr>
                      <a:picLocks noChangeAspect="1" noChangeArrowheads="1"/>
                    </pic:cNvPicPr>
                  </pic:nvPicPr>
                  <pic:blipFill>
                    <a:blip r:embed="rId14" cstate="print"/>
                    <a:srcRect/>
                    <a:stretch>
                      <a:fillRect/>
                    </a:stretch>
                  </pic:blipFill>
                  <pic:spPr bwMode="auto">
                    <a:xfrm>
                      <a:off x="0" y="0"/>
                      <a:ext cx="580390" cy="669290"/>
                    </a:xfrm>
                    <a:prstGeom prst="rect">
                      <a:avLst/>
                    </a:prstGeom>
                    <a:noFill/>
                    <a:ln w="9525" algn="in">
                      <a:noFill/>
                      <a:miter lim="800000"/>
                      <a:headEnd/>
                      <a:tailEnd/>
                    </a:ln>
                  </pic:spPr>
                </pic:pic>
              </a:graphicData>
            </a:graphic>
          </wp:anchor>
        </w:drawing>
      </w:r>
      <w:r>
        <w:rPr>
          <w:noProof/>
          <w:sz w:val="24"/>
          <w:szCs w:val="24"/>
          <w:lang w:eastAsia="cs-CZ"/>
        </w:rPr>
        <w:drawing>
          <wp:anchor distT="0" distB="0" distL="114300" distR="114300" simplePos="0" relativeHeight="251679232" behindDoc="0" locked="0" layoutInCell="1" allowOverlap="1">
            <wp:simplePos x="0" y="0"/>
            <wp:positionH relativeFrom="column">
              <wp:posOffset>3082925</wp:posOffset>
            </wp:positionH>
            <wp:positionV relativeFrom="paragraph">
              <wp:posOffset>117475</wp:posOffset>
            </wp:positionV>
            <wp:extent cx="554990" cy="648335"/>
            <wp:effectExtent l="19050" t="0" r="0" b="0"/>
            <wp:wrapNone/>
            <wp:docPr id="30" name="obrázek 9" descr="Výsledek obrázku pro znak žďár nad sázav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ýsledek obrázku pro znak žďár nad sázavou"/>
                    <pic:cNvPicPr>
                      <a:picLocks noChangeAspect="1" noChangeArrowheads="1"/>
                    </pic:cNvPicPr>
                  </pic:nvPicPr>
                  <pic:blipFill>
                    <a:blip r:embed="rId15" cstate="print"/>
                    <a:srcRect/>
                    <a:stretch>
                      <a:fillRect/>
                    </a:stretch>
                  </pic:blipFill>
                  <pic:spPr bwMode="auto">
                    <a:xfrm>
                      <a:off x="0" y="0"/>
                      <a:ext cx="554990" cy="648335"/>
                    </a:xfrm>
                    <a:prstGeom prst="rect">
                      <a:avLst/>
                    </a:prstGeom>
                    <a:noFill/>
                    <a:ln w="9525" algn="in">
                      <a:noFill/>
                      <a:miter lim="800000"/>
                      <a:headEnd/>
                      <a:tailEnd/>
                    </a:ln>
                  </pic:spPr>
                </pic:pic>
              </a:graphicData>
            </a:graphic>
          </wp:anchor>
        </w:drawing>
      </w:r>
      <w:r>
        <w:rPr>
          <w:noProof/>
          <w:sz w:val="24"/>
          <w:szCs w:val="24"/>
          <w:lang w:eastAsia="cs-CZ"/>
        </w:rPr>
        <w:drawing>
          <wp:anchor distT="0" distB="0" distL="114300" distR="114300" simplePos="0" relativeHeight="251680256" behindDoc="0" locked="0" layoutInCell="1" allowOverlap="1">
            <wp:simplePos x="0" y="0"/>
            <wp:positionH relativeFrom="column">
              <wp:posOffset>3729355</wp:posOffset>
            </wp:positionH>
            <wp:positionV relativeFrom="paragraph">
              <wp:posOffset>170815</wp:posOffset>
            </wp:positionV>
            <wp:extent cx="490855" cy="574040"/>
            <wp:effectExtent l="19050" t="0" r="4445" b="0"/>
            <wp:wrapNone/>
            <wp:docPr id="31" name="obrázek 10" descr="Výsledek obrázku pro znak světlá nad sázav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ýsledek obrázku pro znak světlá nad sázavou"/>
                    <pic:cNvPicPr>
                      <a:picLocks noChangeAspect="1" noChangeArrowheads="1"/>
                    </pic:cNvPicPr>
                  </pic:nvPicPr>
                  <pic:blipFill>
                    <a:blip r:embed="rId16" cstate="print"/>
                    <a:srcRect/>
                    <a:stretch>
                      <a:fillRect/>
                    </a:stretch>
                  </pic:blipFill>
                  <pic:spPr bwMode="auto">
                    <a:xfrm>
                      <a:off x="0" y="0"/>
                      <a:ext cx="490855" cy="574040"/>
                    </a:xfrm>
                    <a:prstGeom prst="rect">
                      <a:avLst/>
                    </a:prstGeom>
                    <a:noFill/>
                    <a:ln w="9525" algn="in">
                      <a:noFill/>
                      <a:miter lim="800000"/>
                      <a:headEnd/>
                      <a:tailEnd/>
                    </a:ln>
                  </pic:spPr>
                </pic:pic>
              </a:graphicData>
            </a:graphic>
          </wp:anchor>
        </w:drawing>
      </w:r>
      <w:r>
        <w:rPr>
          <w:noProof/>
          <w:sz w:val="24"/>
          <w:szCs w:val="24"/>
          <w:lang w:eastAsia="cs-CZ"/>
        </w:rPr>
        <w:drawing>
          <wp:anchor distT="0" distB="0" distL="114300" distR="114300" simplePos="0" relativeHeight="251681280" behindDoc="0" locked="0" layoutInCell="1" allowOverlap="1">
            <wp:simplePos x="0" y="0"/>
            <wp:positionH relativeFrom="column">
              <wp:posOffset>4326890</wp:posOffset>
            </wp:positionH>
            <wp:positionV relativeFrom="paragraph">
              <wp:posOffset>170815</wp:posOffset>
            </wp:positionV>
            <wp:extent cx="545465" cy="574040"/>
            <wp:effectExtent l="19050" t="0" r="6985" b="0"/>
            <wp:wrapNone/>
            <wp:docPr id="32" name="obrázek 11" descr="Výsledek obrázku pro znak náměšť nad oslav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ýsledek obrázku pro znak náměšť nad oslavou"/>
                    <pic:cNvPicPr>
                      <a:picLocks noChangeAspect="1" noChangeArrowheads="1"/>
                    </pic:cNvPicPr>
                  </pic:nvPicPr>
                  <pic:blipFill>
                    <a:blip r:embed="rId17" cstate="print"/>
                    <a:srcRect/>
                    <a:stretch>
                      <a:fillRect/>
                    </a:stretch>
                  </pic:blipFill>
                  <pic:spPr bwMode="auto">
                    <a:xfrm>
                      <a:off x="0" y="0"/>
                      <a:ext cx="545465" cy="574040"/>
                    </a:xfrm>
                    <a:prstGeom prst="rect">
                      <a:avLst/>
                    </a:prstGeom>
                    <a:noFill/>
                    <a:ln w="9525" algn="in">
                      <a:noFill/>
                      <a:miter lim="800000"/>
                      <a:headEnd/>
                      <a:tailEnd/>
                    </a:ln>
                  </pic:spPr>
                </pic:pic>
              </a:graphicData>
            </a:graphic>
          </wp:anchor>
        </w:drawing>
      </w:r>
      <w:r>
        <w:rPr>
          <w:noProof/>
          <w:sz w:val="24"/>
          <w:szCs w:val="24"/>
          <w:lang w:eastAsia="cs-CZ"/>
        </w:rPr>
        <w:drawing>
          <wp:anchor distT="0" distB="0" distL="114300" distR="114300" simplePos="0" relativeHeight="251683328" behindDoc="0" locked="0" layoutInCell="1" allowOverlap="1">
            <wp:simplePos x="0" y="0"/>
            <wp:positionH relativeFrom="column">
              <wp:posOffset>5026660</wp:posOffset>
            </wp:positionH>
            <wp:positionV relativeFrom="paragraph">
              <wp:posOffset>181610</wp:posOffset>
            </wp:positionV>
            <wp:extent cx="470535" cy="541655"/>
            <wp:effectExtent l="19050" t="0" r="5715" b="0"/>
            <wp:wrapNone/>
            <wp:docPr id="33" name="obrázek 13" descr="Výsledek obrázku pro znak bystřice nad pernštejn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ýsledek obrázku pro znak bystřice nad pernštejnem"/>
                    <pic:cNvPicPr>
                      <a:picLocks noChangeAspect="1" noChangeArrowheads="1"/>
                    </pic:cNvPicPr>
                  </pic:nvPicPr>
                  <pic:blipFill>
                    <a:blip r:embed="rId18" cstate="print"/>
                    <a:srcRect/>
                    <a:stretch>
                      <a:fillRect/>
                    </a:stretch>
                  </pic:blipFill>
                  <pic:spPr bwMode="auto">
                    <a:xfrm>
                      <a:off x="0" y="0"/>
                      <a:ext cx="470535" cy="541655"/>
                    </a:xfrm>
                    <a:prstGeom prst="rect">
                      <a:avLst/>
                    </a:prstGeom>
                    <a:noFill/>
                    <a:ln w="9525" algn="in">
                      <a:noFill/>
                      <a:miter lim="800000"/>
                      <a:headEnd/>
                      <a:tailEnd/>
                    </a:ln>
                  </pic:spPr>
                </pic:pic>
              </a:graphicData>
            </a:graphic>
          </wp:anchor>
        </w:drawing>
      </w:r>
      <w:r>
        <w:rPr>
          <w:noProof/>
          <w:sz w:val="24"/>
          <w:szCs w:val="24"/>
          <w:lang w:eastAsia="cs-CZ"/>
        </w:rPr>
        <w:drawing>
          <wp:anchor distT="0" distB="0" distL="114300" distR="114300" simplePos="0" relativeHeight="251684352" behindDoc="0" locked="0" layoutInCell="1" allowOverlap="1">
            <wp:simplePos x="0" y="0"/>
            <wp:positionH relativeFrom="column">
              <wp:posOffset>5589905</wp:posOffset>
            </wp:positionH>
            <wp:positionV relativeFrom="paragraph">
              <wp:posOffset>181610</wp:posOffset>
            </wp:positionV>
            <wp:extent cx="457835" cy="541655"/>
            <wp:effectExtent l="19050" t="0" r="0" b="0"/>
            <wp:wrapNone/>
            <wp:docPr id="34" name="obrázek 14" descr="Výsledek obrázku pro znak jihl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ýsledek obrázku pro znak jihlava"/>
                    <pic:cNvPicPr>
                      <a:picLocks noChangeAspect="1" noChangeArrowheads="1"/>
                    </pic:cNvPicPr>
                  </pic:nvPicPr>
                  <pic:blipFill>
                    <a:blip r:embed="rId19" cstate="print"/>
                    <a:srcRect/>
                    <a:stretch>
                      <a:fillRect/>
                    </a:stretch>
                  </pic:blipFill>
                  <pic:spPr bwMode="auto">
                    <a:xfrm>
                      <a:off x="0" y="0"/>
                      <a:ext cx="457835" cy="541655"/>
                    </a:xfrm>
                    <a:prstGeom prst="rect">
                      <a:avLst/>
                    </a:prstGeom>
                    <a:noFill/>
                    <a:ln w="9525" algn="in">
                      <a:noFill/>
                      <a:miter lim="800000"/>
                      <a:headEnd/>
                      <a:tailEnd/>
                    </a:ln>
                  </pic:spPr>
                </pic:pic>
              </a:graphicData>
            </a:graphic>
          </wp:anchor>
        </w:drawing>
      </w:r>
    </w:p>
    <w:p w:rsidR="0053117E" w:rsidRDefault="0053117E" w:rsidP="0053117E">
      <w:pPr>
        <w:jc w:val="center"/>
        <w:rPr>
          <w:b/>
          <w:noProof/>
          <w:sz w:val="28"/>
          <w:szCs w:val="28"/>
          <w:lang w:eastAsia="cs-CZ"/>
        </w:rPr>
      </w:pPr>
    </w:p>
    <w:p w:rsidR="0053117E" w:rsidRDefault="0053117E" w:rsidP="0053117E">
      <w:pPr>
        <w:jc w:val="center"/>
        <w:rPr>
          <w:b/>
          <w:noProof/>
          <w:sz w:val="28"/>
          <w:szCs w:val="28"/>
          <w:lang w:eastAsia="cs-CZ"/>
        </w:rPr>
      </w:pPr>
      <w:r>
        <w:rPr>
          <w:b/>
          <w:noProof/>
          <w:sz w:val="28"/>
          <w:szCs w:val="28"/>
          <w:lang w:eastAsia="cs-CZ"/>
        </w:rPr>
        <w:drawing>
          <wp:anchor distT="0" distB="0" distL="114300" distR="114300" simplePos="0" relativeHeight="251692544" behindDoc="1" locked="0" layoutInCell="1" allowOverlap="1">
            <wp:simplePos x="0" y="0"/>
            <wp:positionH relativeFrom="column">
              <wp:posOffset>3731895</wp:posOffset>
            </wp:positionH>
            <wp:positionV relativeFrom="paragraph">
              <wp:posOffset>87630</wp:posOffset>
            </wp:positionV>
            <wp:extent cx="597535" cy="594995"/>
            <wp:effectExtent l="19050" t="0" r="0" b="0"/>
            <wp:wrapTight wrapText="bothSides">
              <wp:wrapPolygon edited="0">
                <wp:start x="5509" y="692"/>
                <wp:lineTo x="-689" y="4149"/>
                <wp:lineTo x="-689" y="15906"/>
                <wp:lineTo x="1377" y="20055"/>
                <wp:lineTo x="3443" y="20055"/>
                <wp:lineTo x="15150" y="20055"/>
                <wp:lineTo x="18593" y="20055"/>
                <wp:lineTo x="21348" y="16598"/>
                <wp:lineTo x="21348" y="4841"/>
                <wp:lineTo x="19282" y="1383"/>
                <wp:lineTo x="14461" y="692"/>
                <wp:lineTo x="5509" y="692"/>
              </wp:wrapPolygon>
            </wp:wrapTight>
            <wp:docPr id="35" name="Obrázek 27" descr="nmnm_z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nm_znak.jpg"/>
                    <pic:cNvPicPr/>
                  </pic:nvPicPr>
                  <pic:blipFill>
                    <a:blip r:embed="rId20" cstate="print">
                      <a:clrChange>
                        <a:clrFrom>
                          <a:srgbClr val="FFFFFF"/>
                        </a:clrFrom>
                        <a:clrTo>
                          <a:srgbClr val="FFFFFF">
                            <a:alpha val="0"/>
                          </a:srgbClr>
                        </a:clrTo>
                      </a:clrChange>
                    </a:blip>
                    <a:stretch>
                      <a:fillRect/>
                    </a:stretch>
                  </pic:blipFill>
                  <pic:spPr>
                    <a:xfrm>
                      <a:off x="0" y="0"/>
                      <a:ext cx="597535" cy="594995"/>
                    </a:xfrm>
                    <a:prstGeom prst="rect">
                      <a:avLst/>
                    </a:prstGeom>
                  </pic:spPr>
                </pic:pic>
              </a:graphicData>
            </a:graphic>
          </wp:anchor>
        </w:drawing>
      </w:r>
      <w:r>
        <w:rPr>
          <w:b/>
          <w:noProof/>
          <w:sz w:val="28"/>
          <w:szCs w:val="28"/>
          <w:lang w:eastAsia="cs-CZ"/>
        </w:rPr>
        <w:drawing>
          <wp:anchor distT="0" distB="0" distL="114300" distR="114300" simplePos="0" relativeHeight="251686400" behindDoc="0" locked="0" layoutInCell="1" allowOverlap="1">
            <wp:simplePos x="0" y="0"/>
            <wp:positionH relativeFrom="column">
              <wp:posOffset>3134360</wp:posOffset>
            </wp:positionH>
            <wp:positionV relativeFrom="paragraph">
              <wp:posOffset>140335</wp:posOffset>
            </wp:positionV>
            <wp:extent cx="503555" cy="541655"/>
            <wp:effectExtent l="19050" t="0" r="0" b="0"/>
            <wp:wrapNone/>
            <wp:docPr id="36" name="obrázek 16" descr="Výsledek obrázku pro znak chotěbo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ýsledek obrázku pro znak chotěboř"/>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503555" cy="541655"/>
                    </a:xfrm>
                    <a:prstGeom prst="rect">
                      <a:avLst/>
                    </a:prstGeom>
                    <a:noFill/>
                    <a:ln w="9525" algn="in">
                      <a:noFill/>
                      <a:miter lim="800000"/>
                      <a:headEnd/>
                      <a:tailEnd/>
                    </a:ln>
                  </pic:spPr>
                </pic:pic>
              </a:graphicData>
            </a:graphic>
          </wp:anchor>
        </w:drawing>
      </w:r>
      <w:r>
        <w:rPr>
          <w:b/>
          <w:noProof/>
          <w:sz w:val="28"/>
          <w:szCs w:val="28"/>
          <w:lang w:eastAsia="cs-CZ"/>
        </w:rPr>
        <w:drawing>
          <wp:anchor distT="0" distB="0" distL="114300" distR="114300" simplePos="0" relativeHeight="251685376" behindDoc="0" locked="0" layoutInCell="1" allowOverlap="1">
            <wp:simplePos x="0" y="0"/>
            <wp:positionH relativeFrom="column">
              <wp:posOffset>2435860</wp:posOffset>
            </wp:positionH>
            <wp:positionV relativeFrom="paragraph">
              <wp:posOffset>140335</wp:posOffset>
            </wp:positionV>
            <wp:extent cx="480060" cy="541655"/>
            <wp:effectExtent l="19050" t="0" r="0" b="0"/>
            <wp:wrapNone/>
            <wp:docPr id="37" name="obrázek 15" descr="Výsledek obrázku pro znak havlíčkův br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ýsledek obrázku pro znak havlíčkův brod"/>
                    <pic:cNvPicPr>
                      <a:picLocks noChangeAspect="1" noChangeArrowheads="1"/>
                    </pic:cNvPicPr>
                  </pic:nvPicPr>
                  <pic:blipFill>
                    <a:blip r:embed="rId22" cstate="print"/>
                    <a:srcRect/>
                    <a:stretch>
                      <a:fillRect/>
                    </a:stretch>
                  </pic:blipFill>
                  <pic:spPr bwMode="auto">
                    <a:xfrm>
                      <a:off x="0" y="0"/>
                      <a:ext cx="480060" cy="541655"/>
                    </a:xfrm>
                    <a:prstGeom prst="rect">
                      <a:avLst/>
                    </a:prstGeom>
                    <a:noFill/>
                    <a:ln w="9525" algn="in">
                      <a:noFill/>
                      <a:miter lim="800000"/>
                      <a:headEnd/>
                      <a:tailEnd/>
                    </a:ln>
                  </pic:spPr>
                </pic:pic>
              </a:graphicData>
            </a:graphic>
          </wp:anchor>
        </w:drawing>
      </w:r>
    </w:p>
    <w:p w:rsidR="0053117E" w:rsidRDefault="0053117E" w:rsidP="0053117E">
      <w:pPr>
        <w:jc w:val="center"/>
        <w:rPr>
          <w:b/>
          <w:noProof/>
          <w:sz w:val="28"/>
          <w:szCs w:val="28"/>
          <w:lang w:eastAsia="cs-CZ"/>
        </w:rPr>
      </w:pPr>
    </w:p>
    <w:p w:rsidR="0053117E" w:rsidRDefault="0053117E" w:rsidP="0053117E">
      <w:pPr>
        <w:jc w:val="center"/>
        <w:rPr>
          <w:b/>
          <w:noProof/>
          <w:sz w:val="28"/>
          <w:szCs w:val="28"/>
          <w:lang w:eastAsia="cs-CZ"/>
        </w:rPr>
      </w:pPr>
    </w:p>
    <w:p w:rsidR="0053117E" w:rsidRDefault="0053117E" w:rsidP="0053117E">
      <w:pPr>
        <w:jc w:val="center"/>
        <w:rPr>
          <w:b/>
          <w:noProof/>
          <w:sz w:val="28"/>
          <w:szCs w:val="28"/>
          <w:lang w:eastAsia="cs-CZ"/>
        </w:rPr>
      </w:pPr>
      <w:r>
        <w:rPr>
          <w:noProof/>
          <w:sz w:val="24"/>
          <w:szCs w:val="24"/>
          <w:lang w:eastAsia="cs-CZ"/>
        </w:rPr>
        <w:drawing>
          <wp:anchor distT="0" distB="0" distL="114300" distR="114300" simplePos="0" relativeHeight="251687424" behindDoc="0" locked="0" layoutInCell="1" allowOverlap="1">
            <wp:simplePos x="0" y="0"/>
            <wp:positionH relativeFrom="column">
              <wp:posOffset>6767830</wp:posOffset>
            </wp:positionH>
            <wp:positionV relativeFrom="paragraph">
              <wp:posOffset>6731635</wp:posOffset>
            </wp:positionV>
            <wp:extent cx="521970" cy="521970"/>
            <wp:effectExtent l="19050" t="0" r="0" b="0"/>
            <wp:wrapNone/>
            <wp:docPr id="38" name="obrázek 17" descr="Výsledek obrázku pro znak nové město na morav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ýsledek obrázku pro znak nové město na moravě"/>
                    <pic:cNvPicPr>
                      <a:picLocks noChangeAspect="1" noChangeArrowheads="1"/>
                    </pic:cNvPicPr>
                  </pic:nvPicPr>
                  <pic:blipFill>
                    <a:blip r:embed="rId23" cstate="print"/>
                    <a:srcRect/>
                    <a:stretch>
                      <a:fillRect/>
                    </a:stretch>
                  </pic:blipFill>
                  <pic:spPr bwMode="auto">
                    <a:xfrm>
                      <a:off x="0" y="0"/>
                      <a:ext cx="521970" cy="521970"/>
                    </a:xfrm>
                    <a:prstGeom prst="rect">
                      <a:avLst/>
                    </a:prstGeom>
                    <a:noFill/>
                    <a:ln w="9525" algn="in">
                      <a:noFill/>
                      <a:miter lim="800000"/>
                      <a:headEnd/>
                      <a:tailEnd/>
                    </a:ln>
                  </pic:spPr>
                </pic:pic>
              </a:graphicData>
            </a:graphic>
          </wp:anchor>
        </w:drawing>
      </w:r>
    </w:p>
    <w:p w:rsidR="0053117E" w:rsidRPr="00145E8D" w:rsidRDefault="0053117E" w:rsidP="0053117E">
      <w:pPr>
        <w:jc w:val="center"/>
        <w:rPr>
          <w:b/>
          <w:sz w:val="28"/>
          <w:szCs w:val="28"/>
        </w:rPr>
      </w:pPr>
      <w:r>
        <w:rPr>
          <w:noProof/>
          <w:sz w:val="24"/>
          <w:szCs w:val="24"/>
          <w:lang w:eastAsia="cs-CZ"/>
        </w:rPr>
        <w:drawing>
          <wp:anchor distT="0" distB="0" distL="114300" distR="114300" simplePos="0" relativeHeight="251682304" behindDoc="0" locked="0" layoutInCell="1" allowOverlap="1">
            <wp:simplePos x="0" y="0"/>
            <wp:positionH relativeFrom="column">
              <wp:posOffset>4733925</wp:posOffset>
            </wp:positionH>
            <wp:positionV relativeFrom="paragraph">
              <wp:posOffset>6731635</wp:posOffset>
            </wp:positionV>
            <wp:extent cx="466725" cy="546100"/>
            <wp:effectExtent l="19050" t="0" r="9525" b="0"/>
            <wp:wrapNone/>
            <wp:docPr id="39" name="obrázek 12" descr="Výsledek obrázku pro znak bystřice nad pernštejn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ýsledek obrázku pro znak bystřice nad pernštejnem"/>
                    <pic:cNvPicPr>
                      <a:picLocks noChangeAspect="1" noChangeArrowheads="1"/>
                    </pic:cNvPicPr>
                  </pic:nvPicPr>
                  <pic:blipFill>
                    <a:blip r:embed="rId18" cstate="print"/>
                    <a:srcRect/>
                    <a:stretch>
                      <a:fillRect/>
                    </a:stretch>
                  </pic:blipFill>
                  <pic:spPr bwMode="auto">
                    <a:xfrm>
                      <a:off x="0" y="0"/>
                      <a:ext cx="466725" cy="546100"/>
                    </a:xfrm>
                    <a:prstGeom prst="rect">
                      <a:avLst/>
                    </a:prstGeom>
                    <a:noFill/>
                    <a:ln w="9525" algn="in">
                      <a:noFill/>
                      <a:miter lim="800000"/>
                      <a:headEnd/>
                      <a:tailEnd/>
                    </a:ln>
                  </pic:spPr>
                </pic:pic>
              </a:graphicData>
            </a:graphic>
          </wp:anchor>
        </w:drawing>
      </w:r>
    </w:p>
    <w:p w:rsidR="0053117E" w:rsidRDefault="0053117E" w:rsidP="0053117E"/>
    <w:p w:rsidR="0053117E" w:rsidRDefault="0053117E" w:rsidP="0053117E">
      <w:r>
        <w:rPr>
          <w:noProof/>
          <w:lang w:eastAsia="cs-CZ"/>
        </w:rPr>
        <w:drawing>
          <wp:anchor distT="0" distB="0" distL="114300" distR="114300" simplePos="0" relativeHeight="251674112" behindDoc="1" locked="0" layoutInCell="1" allowOverlap="1">
            <wp:simplePos x="0" y="0"/>
            <wp:positionH relativeFrom="margin">
              <wp:align>center</wp:align>
            </wp:positionH>
            <wp:positionV relativeFrom="margin">
              <wp:posOffset>6257925</wp:posOffset>
            </wp:positionV>
            <wp:extent cx="4308401" cy="2785730"/>
            <wp:effectExtent l="0" t="0" r="0" b="0"/>
            <wp:wrapSquare wrapText="bothSides"/>
            <wp:docPr id="40" name="obrázek 1" descr="http://www.ibesip.cz/cache/img/f5/--data--web--images--rodic--Deticky-7803-web.fitbox.x500.y1000.r0.q85.nr1.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besip.cz/cache/img/f5/--data--web--images--rodic--Deticky-7803-web.fitbox.x500.y1000.r0.q85.nr1.me2.jpg"/>
                    <pic:cNvPicPr>
                      <a:picLocks noChangeAspect="1" noChangeArrowheads="1"/>
                    </pic:cNvPicPr>
                  </pic:nvPicPr>
                  <pic:blipFill>
                    <a:blip r:embed="rId24" cstate="print"/>
                    <a:srcRect/>
                    <a:stretch>
                      <a:fillRect/>
                    </a:stretch>
                  </pic:blipFill>
                  <pic:spPr bwMode="auto">
                    <a:xfrm>
                      <a:off x="0" y="0"/>
                      <a:ext cx="4308401" cy="2785730"/>
                    </a:xfrm>
                    <a:prstGeom prst="rect">
                      <a:avLst/>
                    </a:prstGeom>
                    <a:noFill/>
                    <a:ln w="9525">
                      <a:noFill/>
                      <a:miter lim="800000"/>
                      <a:headEnd/>
                      <a:tailEnd/>
                    </a:ln>
                  </pic:spPr>
                </pic:pic>
              </a:graphicData>
            </a:graphic>
          </wp:anchor>
        </w:drawing>
      </w:r>
    </w:p>
    <w:p w:rsidR="0053117E" w:rsidRDefault="0053117E" w:rsidP="0053117E"/>
    <w:p w:rsidR="0053117E" w:rsidRDefault="0053117E" w:rsidP="0053117E"/>
    <w:p w:rsidR="0053117E" w:rsidRDefault="0053117E" w:rsidP="0053117E"/>
    <w:p w:rsidR="0053117E" w:rsidRDefault="0053117E" w:rsidP="0053117E"/>
    <w:p w:rsidR="0053117E" w:rsidRDefault="0053117E" w:rsidP="0053117E"/>
    <w:p w:rsidR="0053117E" w:rsidRDefault="0053117E" w:rsidP="0053117E"/>
    <w:p w:rsidR="0053117E" w:rsidRDefault="0053117E" w:rsidP="0053117E"/>
    <w:p w:rsidR="0053117E" w:rsidRDefault="0053117E" w:rsidP="0053117E"/>
    <w:p w:rsidR="0053117E" w:rsidRPr="007745F2" w:rsidRDefault="0053117E" w:rsidP="0053117E">
      <w:r>
        <w:rPr>
          <w:noProof/>
          <w:sz w:val="24"/>
          <w:szCs w:val="24"/>
          <w:lang w:eastAsia="cs-CZ"/>
        </w:rPr>
        <w:drawing>
          <wp:anchor distT="0" distB="0" distL="114300" distR="114300" simplePos="0" relativeHeight="251691520" behindDoc="0" locked="0" layoutInCell="1" allowOverlap="1">
            <wp:simplePos x="0" y="0"/>
            <wp:positionH relativeFrom="column">
              <wp:posOffset>8963660</wp:posOffset>
            </wp:positionH>
            <wp:positionV relativeFrom="paragraph">
              <wp:posOffset>6840220</wp:posOffset>
            </wp:positionV>
            <wp:extent cx="1367790" cy="438150"/>
            <wp:effectExtent l="19050" t="0" r="3810" b="0"/>
            <wp:wrapNone/>
            <wp:docPr id="41" name="obrázek 25" descr="Výsledek obrázku pro KRAJ VYSOČI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ýsledek obrázku pro KRAJ VYSOČINA LOGO"/>
                    <pic:cNvPicPr>
                      <a:picLocks noChangeAspect="1" noChangeArrowheads="1"/>
                    </pic:cNvPicPr>
                  </pic:nvPicPr>
                  <pic:blipFill>
                    <a:blip r:embed="rId9" cstate="print"/>
                    <a:srcRect/>
                    <a:stretch>
                      <a:fillRect/>
                    </a:stretch>
                  </pic:blipFill>
                  <pic:spPr bwMode="auto">
                    <a:xfrm>
                      <a:off x="0" y="0"/>
                      <a:ext cx="1367790" cy="438150"/>
                    </a:xfrm>
                    <a:prstGeom prst="rect">
                      <a:avLst/>
                    </a:prstGeom>
                    <a:noFill/>
                    <a:ln w="9525" algn="in">
                      <a:noFill/>
                      <a:miter lim="800000"/>
                      <a:headEnd/>
                      <a:tailEnd/>
                    </a:ln>
                  </pic:spPr>
                </pic:pic>
              </a:graphicData>
            </a:graphic>
          </wp:anchor>
        </w:drawing>
      </w:r>
    </w:p>
    <w:p w:rsidR="0053117E" w:rsidRDefault="0053117E" w:rsidP="0053117E">
      <w:pPr>
        <w:rPr>
          <w:rFonts w:ascii="Arial" w:hAnsi="Arial" w:cs="Arial"/>
          <w:b/>
          <w:noProof/>
          <w:sz w:val="32"/>
          <w:szCs w:val="32"/>
          <w:lang w:eastAsia="cs-CZ"/>
        </w:rPr>
      </w:pPr>
    </w:p>
    <w:p w:rsidR="0053117E" w:rsidRPr="004B0E85" w:rsidRDefault="0053117E" w:rsidP="0053117E">
      <w:pPr>
        <w:rPr>
          <w:rFonts w:ascii="Arial" w:hAnsi="Arial" w:cs="Arial"/>
          <w:b/>
          <w:sz w:val="32"/>
          <w:szCs w:val="32"/>
        </w:rPr>
      </w:pPr>
      <w:r w:rsidRPr="004B0E85">
        <w:rPr>
          <w:rFonts w:ascii="Arial" w:hAnsi="Arial" w:cs="Arial"/>
          <w:b/>
          <w:noProof/>
          <w:sz w:val="32"/>
          <w:szCs w:val="32"/>
          <w:lang w:eastAsia="cs-CZ"/>
        </w:rPr>
        <w:t>ÚVOD</w:t>
      </w:r>
    </w:p>
    <w:p w:rsidR="0053117E" w:rsidRPr="004B0E85" w:rsidRDefault="0053117E" w:rsidP="0053117E">
      <w:pPr>
        <w:pStyle w:val="CM23"/>
        <w:spacing w:after="0" w:line="276" w:lineRule="auto"/>
        <w:jc w:val="both"/>
        <w:rPr>
          <w:rFonts w:ascii="Arial" w:hAnsi="Arial" w:cs="Arial"/>
          <w:bCs/>
          <w:color w:val="221E1F"/>
          <w:sz w:val="26"/>
          <w:szCs w:val="26"/>
        </w:rPr>
      </w:pPr>
      <w:r w:rsidRPr="004B0E85">
        <w:rPr>
          <w:rFonts w:ascii="Arial" w:hAnsi="Arial" w:cs="Arial"/>
          <w:bCs/>
          <w:color w:val="221E1F"/>
          <w:sz w:val="26"/>
          <w:szCs w:val="26"/>
        </w:rPr>
        <w:t>Každý občan motoristicky vyspělého státu by měl získat základní informace o způsobech „přežití“ v podmínkách moderního světa dopravy, tedy nezbytné znalosti, dovednosti a návyky bezpečného jednání a chování při chůzi a jízdě v silničním provozu. Je zcela logické, že s touto přípravou je nutno začít co nejdříve – v rodině, v mateřské škole, během povinné školní docházky.</w:t>
      </w:r>
    </w:p>
    <w:p w:rsidR="0053117E" w:rsidRPr="004B0E85" w:rsidRDefault="0053117E" w:rsidP="0053117E">
      <w:pPr>
        <w:pStyle w:val="Default"/>
        <w:spacing w:line="276" w:lineRule="auto"/>
        <w:rPr>
          <w:rFonts w:ascii="Arial" w:hAnsi="Arial" w:cs="Arial"/>
          <w:sz w:val="16"/>
          <w:szCs w:val="16"/>
        </w:rPr>
      </w:pPr>
    </w:p>
    <w:p w:rsidR="0053117E" w:rsidRPr="004B0E85" w:rsidRDefault="0053117E" w:rsidP="0053117E">
      <w:pPr>
        <w:pStyle w:val="CM23"/>
        <w:spacing w:after="0" w:line="276" w:lineRule="auto"/>
        <w:jc w:val="both"/>
        <w:rPr>
          <w:rFonts w:ascii="Arial" w:hAnsi="Arial" w:cs="Arial"/>
          <w:bCs/>
          <w:color w:val="221E1F"/>
          <w:sz w:val="26"/>
          <w:szCs w:val="26"/>
        </w:rPr>
      </w:pPr>
      <w:r w:rsidRPr="004B0E85">
        <w:rPr>
          <w:rFonts w:ascii="Arial" w:hAnsi="Arial" w:cs="Arial"/>
          <w:bCs/>
          <w:color w:val="221E1F"/>
          <w:sz w:val="26"/>
          <w:szCs w:val="26"/>
        </w:rPr>
        <w:t>Školské instituce v mnoha státech na tyto potřeby reagují tak, že zařazují, popř. doporučují různé formy dopravní výchovy do vyučování i mimo ně. Na těchto snahách se různými způsoby podílejí další organizace – motoristické a turistické kluby, policie, pojišťovny, rodičovské iniciativy aj.</w:t>
      </w:r>
    </w:p>
    <w:p w:rsidR="0053117E" w:rsidRPr="004B0E85" w:rsidRDefault="0053117E" w:rsidP="0053117E">
      <w:pPr>
        <w:pStyle w:val="Default"/>
        <w:spacing w:line="276" w:lineRule="auto"/>
        <w:rPr>
          <w:rFonts w:ascii="Arial" w:hAnsi="Arial" w:cs="Arial"/>
          <w:sz w:val="16"/>
          <w:szCs w:val="16"/>
        </w:rPr>
      </w:pPr>
    </w:p>
    <w:p w:rsidR="0053117E" w:rsidRPr="004B0E85" w:rsidRDefault="0053117E" w:rsidP="0053117E">
      <w:pPr>
        <w:pStyle w:val="CM23"/>
        <w:spacing w:after="0" w:line="276" w:lineRule="auto"/>
        <w:jc w:val="both"/>
        <w:rPr>
          <w:rFonts w:ascii="Arial" w:hAnsi="Arial" w:cs="Arial"/>
          <w:bCs/>
          <w:color w:val="221E1F"/>
          <w:sz w:val="26"/>
          <w:szCs w:val="26"/>
        </w:rPr>
      </w:pPr>
      <w:r w:rsidRPr="004B0E85">
        <w:rPr>
          <w:rFonts w:ascii="Arial" w:hAnsi="Arial" w:cs="Arial"/>
          <w:bCs/>
          <w:color w:val="221E1F"/>
          <w:sz w:val="26"/>
          <w:szCs w:val="26"/>
        </w:rPr>
        <w:t>V České republice je v současné době dopravní výchova zařazena v mateřských školách a na základních školách, a to se zaměřením na problematiku bezpečné chůze a orientace v silničním provozu (viz Rámcový vzdělávací program pro základní vzdělávání). Starší děti mají možnost naučit se dobře a bezpečně jezdit na kole a získat důležité řidičské návyky převážně jen díky obětavosti učitelů, kteří vedou v době mimo vyučování speciální kroužky a kurzy, popř. díky systému práce dopravních hřišť, kterých není stále dostatek, jejich kapacita v některých oblastech neumožňuje vyšší počet návštěv žáků. To je ovšem stav, který v žádném případě neodpovídá požadavkům a potřebám naší společnosti. Svědčí o tom i stále nepříznivá statistika dopravní nehodovosti.</w:t>
      </w:r>
    </w:p>
    <w:p w:rsidR="0053117E" w:rsidRPr="004B0E85" w:rsidRDefault="0053117E" w:rsidP="0053117E">
      <w:pPr>
        <w:pStyle w:val="Default"/>
        <w:spacing w:line="276" w:lineRule="auto"/>
        <w:rPr>
          <w:rFonts w:ascii="Arial" w:hAnsi="Arial" w:cs="Arial"/>
          <w:sz w:val="16"/>
          <w:szCs w:val="16"/>
        </w:rPr>
      </w:pPr>
    </w:p>
    <w:p w:rsidR="0053117E" w:rsidRPr="004B0E85" w:rsidRDefault="0053117E" w:rsidP="0053117E">
      <w:pPr>
        <w:pStyle w:val="CM23"/>
        <w:spacing w:after="0" w:line="276" w:lineRule="auto"/>
        <w:jc w:val="both"/>
        <w:rPr>
          <w:rFonts w:ascii="Arial" w:hAnsi="Arial" w:cs="Arial"/>
          <w:bCs/>
          <w:color w:val="221E1F"/>
          <w:sz w:val="26"/>
          <w:szCs w:val="26"/>
        </w:rPr>
      </w:pPr>
      <w:r w:rsidRPr="004B0E85">
        <w:rPr>
          <w:rFonts w:ascii="Arial" w:hAnsi="Arial" w:cs="Arial"/>
          <w:bCs/>
          <w:color w:val="221E1F"/>
          <w:sz w:val="26"/>
          <w:szCs w:val="26"/>
        </w:rPr>
        <w:t>Doplňkem dopravní výchovy jsou dopravní soutěže. Kvalitní příprava dětí na tyto soutěže a účast v nich může znamenat velký přínos pro vztah dětí k motorismu, pro pochopení všech zákonitostí dopravy a dodržování partnerských vztahů v provozu na pozemních komunikacích.</w:t>
      </w:r>
    </w:p>
    <w:p w:rsidR="0053117E" w:rsidRPr="004B0E85" w:rsidRDefault="0053117E" w:rsidP="0053117E">
      <w:pPr>
        <w:pStyle w:val="Default"/>
        <w:spacing w:line="276" w:lineRule="auto"/>
        <w:rPr>
          <w:rFonts w:ascii="Arial" w:hAnsi="Arial" w:cs="Arial"/>
          <w:sz w:val="16"/>
          <w:szCs w:val="16"/>
        </w:rPr>
      </w:pPr>
    </w:p>
    <w:p w:rsidR="0053117E" w:rsidRPr="004B0E85" w:rsidRDefault="0053117E" w:rsidP="0053117E">
      <w:pPr>
        <w:pStyle w:val="CM23"/>
        <w:spacing w:after="0" w:line="276" w:lineRule="auto"/>
        <w:jc w:val="both"/>
        <w:rPr>
          <w:rFonts w:ascii="Arial" w:hAnsi="Arial" w:cs="Arial"/>
          <w:bCs/>
          <w:color w:val="221E1F"/>
          <w:sz w:val="26"/>
          <w:szCs w:val="26"/>
        </w:rPr>
      </w:pPr>
      <w:r w:rsidRPr="004B0E85">
        <w:rPr>
          <w:rFonts w:ascii="Arial" w:hAnsi="Arial" w:cs="Arial"/>
          <w:bCs/>
          <w:color w:val="221E1F"/>
          <w:sz w:val="26"/>
          <w:szCs w:val="26"/>
        </w:rPr>
        <w:t>S podobnými problémy jako u nás se více či méně potýkají v mnoha evropských zemích. Proto také získávají dopravní soutěže mladých, začínajících cyklistů stále větší popularitu a podporu.</w:t>
      </w:r>
    </w:p>
    <w:p w:rsidR="0053117E" w:rsidRPr="004B0E85" w:rsidRDefault="0053117E" w:rsidP="0053117E">
      <w:pPr>
        <w:pStyle w:val="Default"/>
        <w:spacing w:line="276" w:lineRule="auto"/>
        <w:rPr>
          <w:rFonts w:ascii="Arial" w:hAnsi="Arial" w:cs="Arial"/>
          <w:sz w:val="16"/>
          <w:szCs w:val="16"/>
        </w:rPr>
      </w:pPr>
    </w:p>
    <w:p w:rsidR="0053117E" w:rsidRPr="004B0E85" w:rsidRDefault="0053117E" w:rsidP="0053117E">
      <w:pPr>
        <w:pStyle w:val="CM23"/>
        <w:spacing w:after="0" w:line="276" w:lineRule="auto"/>
        <w:jc w:val="both"/>
        <w:rPr>
          <w:rFonts w:ascii="Arial" w:hAnsi="Arial" w:cs="Arial"/>
          <w:bCs/>
          <w:color w:val="221E1F"/>
          <w:sz w:val="26"/>
          <w:szCs w:val="26"/>
        </w:rPr>
      </w:pPr>
      <w:r>
        <w:rPr>
          <w:rFonts w:ascii="Arial" w:hAnsi="Arial" w:cs="Arial"/>
          <w:bCs/>
          <w:noProof/>
          <w:color w:val="221E1F"/>
          <w:sz w:val="26"/>
          <w:szCs w:val="26"/>
        </w:rPr>
        <w:drawing>
          <wp:anchor distT="0" distB="0" distL="114300" distR="114300" simplePos="0" relativeHeight="251688448" behindDoc="0" locked="0" layoutInCell="1" allowOverlap="1">
            <wp:simplePos x="0" y="0"/>
            <wp:positionH relativeFrom="column">
              <wp:posOffset>7974330</wp:posOffset>
            </wp:positionH>
            <wp:positionV relativeFrom="paragraph">
              <wp:posOffset>201295</wp:posOffset>
            </wp:positionV>
            <wp:extent cx="522605" cy="520700"/>
            <wp:effectExtent l="19050" t="0" r="0" b="0"/>
            <wp:wrapNone/>
            <wp:docPr id="42" name="obrázek 19" descr="Výsledek obrázku pro znak nové město na morav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ýsledek obrázku pro znak nové město na moravě"/>
                    <pic:cNvPicPr>
                      <a:picLocks noChangeAspect="1" noChangeArrowheads="1"/>
                    </pic:cNvPicPr>
                  </pic:nvPicPr>
                  <pic:blipFill>
                    <a:blip r:embed="rId25" cstate="print"/>
                    <a:srcRect/>
                    <a:stretch>
                      <a:fillRect/>
                    </a:stretch>
                  </pic:blipFill>
                  <pic:spPr bwMode="auto">
                    <a:xfrm>
                      <a:off x="0" y="0"/>
                      <a:ext cx="522605" cy="520700"/>
                    </a:xfrm>
                    <a:prstGeom prst="rect">
                      <a:avLst/>
                    </a:prstGeom>
                    <a:noFill/>
                    <a:ln w="9525" algn="in">
                      <a:noFill/>
                      <a:miter lim="800000"/>
                      <a:headEnd/>
                      <a:tailEnd/>
                    </a:ln>
                  </pic:spPr>
                </pic:pic>
              </a:graphicData>
            </a:graphic>
          </wp:anchor>
        </w:drawing>
      </w:r>
      <w:r w:rsidRPr="004B0E85">
        <w:rPr>
          <w:rFonts w:ascii="Arial" w:hAnsi="Arial" w:cs="Arial"/>
          <w:bCs/>
          <w:color w:val="221E1F"/>
          <w:sz w:val="26"/>
          <w:szCs w:val="26"/>
        </w:rPr>
        <w:t>Na následujících stránkách se snažíme o podrobné rozpracování způsobu organizace jednotlivých kol soutěže a jednotlivých disciplín. To je jedna strana soutěže. Tu druhou přístup dětí a učitelů k soutěži žádnými metodickými pokyny příliš ovlivnit nemůžeme. Proto na závěr jen jednu připomínku: Soutěž je hra, která má dětem pomoci pohybovat se v provozu na pozemních komunikacích co nejbezpečněji. A podmínkou úspěšného včlenění se do rodiny účastníků provozu na pozemních komunikacích je vzájemná tolerance, zdvořilost, slušnost, ohleduplnost, partnerský vztah, respektování druhého. Na silnicích, a proto ani v soutěži se nezávodí. Tak by měli chápat soutěž nejenom organizátoři, ale i pedagogové, kteří děti připravují a řídí jejich výcvik. Práce pedagogů není v žádném případě zbytečná, ať již v soutěži skončí na prvním nebo na posledním místě.</w:t>
      </w:r>
    </w:p>
    <w:p w:rsidR="0053117E" w:rsidRDefault="0053117E" w:rsidP="0053117E">
      <w:pPr>
        <w:rPr>
          <w:b/>
        </w:rPr>
      </w:pPr>
    </w:p>
    <w:p w:rsidR="0053117E" w:rsidRDefault="0053117E" w:rsidP="0053117E">
      <w:pPr>
        <w:rPr>
          <w:b/>
        </w:rPr>
      </w:pPr>
    </w:p>
    <w:p w:rsidR="0053117E" w:rsidRPr="004B0E85" w:rsidRDefault="0053117E" w:rsidP="0053117E">
      <w:pPr>
        <w:rPr>
          <w:rFonts w:ascii="Arial" w:hAnsi="Arial" w:cs="Arial"/>
          <w:b/>
          <w:sz w:val="32"/>
          <w:szCs w:val="32"/>
        </w:rPr>
      </w:pPr>
      <w:r>
        <w:rPr>
          <w:rFonts w:ascii="Arial" w:hAnsi="Arial" w:cs="Arial"/>
          <w:b/>
          <w:sz w:val="32"/>
          <w:szCs w:val="32"/>
        </w:rPr>
        <w:t>SLOVO KRAJSKÉHO KOORDINÁTORA</w:t>
      </w:r>
    </w:p>
    <w:p w:rsidR="0053117E" w:rsidRPr="00974C65" w:rsidRDefault="0053117E" w:rsidP="0053117E">
      <w:pPr>
        <w:jc w:val="both"/>
        <w:rPr>
          <w:rFonts w:ascii="Arial" w:hAnsi="Arial" w:cs="Arial"/>
          <w:sz w:val="26"/>
          <w:szCs w:val="26"/>
        </w:rPr>
      </w:pPr>
      <w:r w:rsidRPr="00974C65">
        <w:rPr>
          <w:rFonts w:ascii="Arial" w:hAnsi="Arial" w:cs="Arial"/>
          <w:sz w:val="26"/>
          <w:szCs w:val="26"/>
        </w:rPr>
        <w:t xml:space="preserve">Vážení ředitelé a vážené ředitelky základních škol, </w:t>
      </w:r>
    </w:p>
    <w:p w:rsidR="0053117E" w:rsidRDefault="0053117E" w:rsidP="0053117E">
      <w:pPr>
        <w:jc w:val="both"/>
        <w:rPr>
          <w:rFonts w:ascii="Arial" w:hAnsi="Arial" w:cs="Arial"/>
          <w:sz w:val="26"/>
          <w:szCs w:val="26"/>
        </w:rPr>
      </w:pPr>
      <w:r>
        <w:rPr>
          <w:rFonts w:ascii="Arial" w:hAnsi="Arial" w:cs="Arial"/>
          <w:sz w:val="26"/>
          <w:szCs w:val="26"/>
        </w:rPr>
        <w:t xml:space="preserve">když v roce 2020 nastupovala pandemie onemocnění COVID – 19, asi si jen málokdo připouštěl rozsah dopadů, které to přinese do oblasti školství. I pro dopravní výchovu se jednalo o období, které bylo velmi náročné. Na mnoha školách výuka této oblasti téměř utichla. Je důležité podotknout, že dopravní soutěže se přerušily po více než čtyřiceti letech nepřetržité tradice. </w:t>
      </w:r>
    </w:p>
    <w:p w:rsidR="0053117E" w:rsidRDefault="0053117E" w:rsidP="0053117E">
      <w:pPr>
        <w:jc w:val="both"/>
        <w:rPr>
          <w:rFonts w:ascii="Arial" w:hAnsi="Arial" w:cs="Arial"/>
          <w:sz w:val="26"/>
          <w:szCs w:val="26"/>
        </w:rPr>
      </w:pPr>
      <w:r>
        <w:rPr>
          <w:rFonts w:ascii="Arial" w:hAnsi="Arial" w:cs="Arial"/>
          <w:sz w:val="26"/>
          <w:szCs w:val="26"/>
        </w:rPr>
        <w:t>I situaci letošního roku chápeme jako složitější s ohledem na to, že pauza od dopravní výchovy byla značná. Na druhou stranu věříme, že návrat k dopravní výchově a soutěžím pojmete i jako obnovu tradice, která si zaslouží svoji pozornost.</w:t>
      </w:r>
    </w:p>
    <w:p w:rsidR="0053117E" w:rsidRDefault="0053117E" w:rsidP="0053117E">
      <w:pPr>
        <w:jc w:val="both"/>
        <w:rPr>
          <w:rFonts w:ascii="Arial" w:hAnsi="Arial" w:cs="Arial"/>
          <w:sz w:val="26"/>
          <w:szCs w:val="26"/>
        </w:rPr>
      </w:pPr>
      <w:r>
        <w:rPr>
          <w:rFonts w:ascii="Arial" w:hAnsi="Arial" w:cs="Arial"/>
          <w:sz w:val="26"/>
          <w:szCs w:val="26"/>
        </w:rPr>
        <w:t xml:space="preserve">Unikátem dopravních soutěží je i rozsáhlé zapojení pracovníků městských úřadů, složek IZS a zapojení celé řady dobrovolníků. I přes zmiňovanou pauzu z jejich strany trvá zájem a já si jejich práce velmi vážím. Níže najdete přehledné informace, které se budou vázat k letošnímu ročníku dopravních soutěží. </w:t>
      </w:r>
    </w:p>
    <w:p w:rsidR="0053117E" w:rsidRPr="00974C65" w:rsidRDefault="0053117E" w:rsidP="0053117E">
      <w:pPr>
        <w:jc w:val="both"/>
        <w:rPr>
          <w:rFonts w:ascii="Arial" w:hAnsi="Arial" w:cs="Arial"/>
          <w:sz w:val="26"/>
          <w:szCs w:val="26"/>
        </w:rPr>
      </w:pPr>
      <w:r>
        <w:rPr>
          <w:rFonts w:ascii="Arial" w:hAnsi="Arial" w:cs="Arial"/>
          <w:sz w:val="26"/>
          <w:szCs w:val="26"/>
        </w:rPr>
        <w:t xml:space="preserve">V případě dotazů se obracejte na své organizátory jednotlivých soutěžních kol, kteří budou s průběhem soutěží seznámeni.  </w:t>
      </w:r>
    </w:p>
    <w:p w:rsidR="0053117E" w:rsidRPr="00974C65" w:rsidRDefault="0053117E" w:rsidP="0053117E">
      <w:pPr>
        <w:jc w:val="both"/>
        <w:rPr>
          <w:rFonts w:ascii="Arial" w:hAnsi="Arial" w:cs="Arial"/>
          <w:sz w:val="26"/>
          <w:szCs w:val="26"/>
        </w:rPr>
      </w:pPr>
    </w:p>
    <w:p w:rsidR="0053117E" w:rsidRPr="00974C65" w:rsidRDefault="0053117E" w:rsidP="0053117E">
      <w:pPr>
        <w:jc w:val="both"/>
        <w:rPr>
          <w:rFonts w:ascii="Arial" w:hAnsi="Arial" w:cs="Arial"/>
          <w:sz w:val="26"/>
          <w:szCs w:val="26"/>
        </w:rPr>
      </w:pPr>
    </w:p>
    <w:p w:rsidR="0053117E" w:rsidRPr="00974C65" w:rsidRDefault="0053117E" w:rsidP="0053117E">
      <w:pPr>
        <w:jc w:val="both"/>
        <w:rPr>
          <w:rFonts w:ascii="Arial" w:hAnsi="Arial" w:cs="Arial"/>
          <w:sz w:val="26"/>
          <w:szCs w:val="26"/>
        </w:rPr>
      </w:pPr>
    </w:p>
    <w:p w:rsidR="0053117E" w:rsidRPr="00974C65" w:rsidRDefault="0053117E" w:rsidP="0053117E">
      <w:pPr>
        <w:jc w:val="both"/>
        <w:rPr>
          <w:rFonts w:ascii="Arial" w:hAnsi="Arial" w:cs="Arial"/>
          <w:sz w:val="26"/>
          <w:szCs w:val="26"/>
        </w:rPr>
      </w:pPr>
    </w:p>
    <w:p w:rsidR="0053117E" w:rsidRPr="00974C65" w:rsidRDefault="0053117E" w:rsidP="0053117E">
      <w:pPr>
        <w:jc w:val="both"/>
        <w:rPr>
          <w:rFonts w:ascii="Arial" w:hAnsi="Arial" w:cs="Arial"/>
          <w:sz w:val="26"/>
          <w:szCs w:val="26"/>
        </w:rPr>
      </w:pPr>
    </w:p>
    <w:p w:rsidR="0053117E" w:rsidRPr="00974C65" w:rsidRDefault="0053117E" w:rsidP="0053117E">
      <w:pPr>
        <w:jc w:val="both"/>
        <w:rPr>
          <w:rFonts w:ascii="Arial" w:hAnsi="Arial" w:cs="Arial"/>
          <w:sz w:val="26"/>
          <w:szCs w:val="26"/>
        </w:rPr>
      </w:pPr>
    </w:p>
    <w:p w:rsidR="0053117E" w:rsidRDefault="0053117E" w:rsidP="0053117E">
      <w:pPr>
        <w:jc w:val="both"/>
        <w:rPr>
          <w:rFonts w:ascii="Arial" w:hAnsi="Arial" w:cs="Arial"/>
          <w:sz w:val="26"/>
          <w:szCs w:val="26"/>
        </w:rPr>
      </w:pPr>
      <w:r w:rsidRPr="00974C65">
        <w:rPr>
          <w:rFonts w:ascii="Arial" w:hAnsi="Arial" w:cs="Arial"/>
          <w:sz w:val="26"/>
          <w:szCs w:val="26"/>
        </w:rPr>
        <w:t>S přátelským pozdravem Mgr. Veronika Vošická Buráňová</w:t>
      </w:r>
    </w:p>
    <w:p w:rsidR="0053117E" w:rsidRPr="00974C65" w:rsidRDefault="0053117E" w:rsidP="0053117E">
      <w:pPr>
        <w:jc w:val="both"/>
        <w:rPr>
          <w:rFonts w:ascii="Arial" w:hAnsi="Arial" w:cs="Arial"/>
          <w:sz w:val="26"/>
          <w:szCs w:val="26"/>
        </w:rPr>
      </w:pPr>
    </w:p>
    <w:p w:rsidR="0053117E" w:rsidRDefault="0053117E" w:rsidP="0053117E">
      <w:pPr>
        <w:jc w:val="both"/>
        <w:rPr>
          <w:rFonts w:ascii="Arial" w:hAnsi="Arial" w:cs="Arial"/>
          <w:b/>
          <w:sz w:val="32"/>
          <w:szCs w:val="32"/>
        </w:rPr>
      </w:pPr>
    </w:p>
    <w:p w:rsidR="0053117E" w:rsidRDefault="0053117E" w:rsidP="0053117E">
      <w:pPr>
        <w:jc w:val="both"/>
        <w:rPr>
          <w:rFonts w:ascii="Arial" w:hAnsi="Arial" w:cs="Arial"/>
          <w:b/>
          <w:sz w:val="32"/>
          <w:szCs w:val="32"/>
        </w:rPr>
      </w:pPr>
    </w:p>
    <w:p w:rsidR="0053117E" w:rsidRDefault="0053117E" w:rsidP="0053117E">
      <w:pPr>
        <w:jc w:val="both"/>
        <w:rPr>
          <w:rFonts w:ascii="Arial" w:hAnsi="Arial" w:cs="Arial"/>
          <w:b/>
          <w:sz w:val="32"/>
          <w:szCs w:val="32"/>
        </w:rPr>
      </w:pPr>
    </w:p>
    <w:p w:rsidR="0053117E" w:rsidRDefault="0053117E" w:rsidP="0053117E">
      <w:pPr>
        <w:jc w:val="both"/>
        <w:rPr>
          <w:rFonts w:ascii="Arial" w:hAnsi="Arial" w:cs="Arial"/>
          <w:b/>
          <w:sz w:val="32"/>
          <w:szCs w:val="32"/>
        </w:rPr>
      </w:pPr>
    </w:p>
    <w:p w:rsidR="0053117E" w:rsidRDefault="0053117E" w:rsidP="0053117E">
      <w:pPr>
        <w:jc w:val="both"/>
        <w:rPr>
          <w:rFonts w:ascii="Arial" w:hAnsi="Arial" w:cs="Arial"/>
          <w:b/>
          <w:sz w:val="32"/>
          <w:szCs w:val="32"/>
        </w:rPr>
      </w:pPr>
    </w:p>
    <w:p w:rsidR="0053117E" w:rsidRDefault="0053117E" w:rsidP="0053117E">
      <w:pPr>
        <w:jc w:val="both"/>
        <w:rPr>
          <w:rFonts w:ascii="Arial" w:hAnsi="Arial" w:cs="Arial"/>
          <w:b/>
          <w:sz w:val="32"/>
          <w:szCs w:val="32"/>
        </w:rPr>
      </w:pPr>
    </w:p>
    <w:p w:rsidR="0053117E" w:rsidRDefault="0053117E" w:rsidP="0053117E">
      <w:pPr>
        <w:jc w:val="both"/>
        <w:rPr>
          <w:rFonts w:ascii="Arial" w:hAnsi="Arial" w:cs="Arial"/>
          <w:b/>
          <w:sz w:val="32"/>
          <w:szCs w:val="32"/>
        </w:rPr>
      </w:pPr>
      <w:r>
        <w:rPr>
          <w:rFonts w:ascii="Arial" w:hAnsi="Arial" w:cs="Arial"/>
          <w:b/>
          <w:sz w:val="32"/>
          <w:szCs w:val="32"/>
        </w:rPr>
        <w:lastRenderedPageBreak/>
        <w:t xml:space="preserve">PŘEDBĚŽNÝ </w:t>
      </w:r>
      <w:r w:rsidRPr="00666720">
        <w:rPr>
          <w:rFonts w:ascii="Arial" w:hAnsi="Arial" w:cs="Arial"/>
          <w:b/>
          <w:sz w:val="32"/>
          <w:szCs w:val="32"/>
        </w:rPr>
        <w:t>KALENDÁŘ DOPRAVNÍ SOUTĚŽÍ 20</w:t>
      </w:r>
      <w:r>
        <w:rPr>
          <w:rFonts w:ascii="Arial" w:hAnsi="Arial" w:cs="Arial"/>
          <w:b/>
          <w:sz w:val="32"/>
          <w:szCs w:val="32"/>
        </w:rPr>
        <w:t>22</w:t>
      </w:r>
    </w:p>
    <w:p w:rsidR="0053117E" w:rsidRPr="00666720" w:rsidRDefault="0053117E" w:rsidP="0053117E">
      <w:pPr>
        <w:jc w:val="center"/>
        <w:rPr>
          <w:rFonts w:ascii="Arial" w:hAnsi="Arial" w:cs="Arial"/>
          <w:sz w:val="28"/>
          <w:szCs w:val="28"/>
        </w:rPr>
      </w:pPr>
      <w:r>
        <w:rPr>
          <w:rFonts w:ascii="Arial" w:hAnsi="Arial" w:cs="Arial"/>
          <w:sz w:val="28"/>
          <w:szCs w:val="28"/>
        </w:rPr>
        <w:t>Děti základních škol se dle územní mohou hlásit do oblastních kol:</w:t>
      </w:r>
    </w:p>
    <w:p w:rsidR="0053117E" w:rsidRDefault="0053117E" w:rsidP="0053117E">
      <w:pPr>
        <w:jc w:val="both"/>
        <w:rPr>
          <w:rFonts w:ascii="Arial" w:hAnsi="Arial" w:cs="Arial"/>
          <w:sz w:val="24"/>
          <w:szCs w:val="24"/>
        </w:rPr>
      </w:pPr>
      <w:r>
        <w:rPr>
          <w:rFonts w:ascii="Arial" w:hAnsi="Arial" w:cs="Arial"/>
          <w:sz w:val="24"/>
          <w:szCs w:val="24"/>
        </w:rPr>
        <w:t>21. dubna</w:t>
      </w:r>
      <w:r>
        <w:rPr>
          <w:rFonts w:ascii="Arial" w:hAnsi="Arial" w:cs="Arial"/>
          <w:sz w:val="24"/>
          <w:szCs w:val="24"/>
        </w:rPr>
        <w:tab/>
      </w:r>
      <w:r>
        <w:rPr>
          <w:rFonts w:ascii="Arial" w:hAnsi="Arial" w:cs="Arial"/>
          <w:sz w:val="24"/>
          <w:szCs w:val="24"/>
        </w:rPr>
        <w:tab/>
        <w:t xml:space="preserve">TŘEBÍČ </w:t>
      </w:r>
    </w:p>
    <w:p w:rsidR="0053117E" w:rsidRDefault="0053117E" w:rsidP="0053117E">
      <w:pPr>
        <w:jc w:val="both"/>
        <w:rPr>
          <w:rFonts w:ascii="Arial" w:hAnsi="Arial" w:cs="Arial"/>
          <w:sz w:val="24"/>
          <w:szCs w:val="24"/>
        </w:rPr>
      </w:pPr>
      <w:r>
        <w:rPr>
          <w:rFonts w:ascii="Arial" w:hAnsi="Arial" w:cs="Arial"/>
          <w:sz w:val="24"/>
          <w:szCs w:val="24"/>
        </w:rPr>
        <w:t>3. května</w:t>
      </w:r>
      <w:r>
        <w:rPr>
          <w:rFonts w:ascii="Arial" w:hAnsi="Arial" w:cs="Arial"/>
          <w:sz w:val="24"/>
          <w:szCs w:val="24"/>
        </w:rPr>
        <w:tab/>
      </w:r>
      <w:r>
        <w:rPr>
          <w:rFonts w:ascii="Arial" w:hAnsi="Arial" w:cs="Arial"/>
          <w:sz w:val="24"/>
          <w:szCs w:val="24"/>
        </w:rPr>
        <w:tab/>
        <w:t>HAVLÍČKŮV BROD (kolo pro HB, Sv. n. S., Chotěboř -zatím předběžný termín)</w:t>
      </w:r>
    </w:p>
    <w:p w:rsidR="0053117E" w:rsidRDefault="0053117E" w:rsidP="0053117E">
      <w:pPr>
        <w:jc w:val="both"/>
        <w:rPr>
          <w:rFonts w:ascii="Arial" w:hAnsi="Arial" w:cs="Arial"/>
          <w:sz w:val="24"/>
          <w:szCs w:val="24"/>
        </w:rPr>
      </w:pPr>
      <w:r>
        <w:rPr>
          <w:rFonts w:ascii="Arial" w:hAnsi="Arial" w:cs="Arial"/>
          <w:sz w:val="24"/>
          <w:szCs w:val="24"/>
        </w:rPr>
        <w:t>6. května</w:t>
      </w:r>
      <w:r>
        <w:rPr>
          <w:rFonts w:ascii="Arial" w:hAnsi="Arial" w:cs="Arial"/>
          <w:sz w:val="24"/>
          <w:szCs w:val="24"/>
        </w:rPr>
        <w:tab/>
      </w:r>
      <w:r>
        <w:rPr>
          <w:rFonts w:ascii="Arial" w:hAnsi="Arial" w:cs="Arial"/>
          <w:sz w:val="24"/>
          <w:szCs w:val="24"/>
        </w:rPr>
        <w:tab/>
        <w:t>PELHŘIMOV</w:t>
      </w:r>
    </w:p>
    <w:p w:rsidR="0053117E" w:rsidRDefault="0053117E" w:rsidP="0053117E">
      <w:pPr>
        <w:jc w:val="both"/>
        <w:rPr>
          <w:rFonts w:ascii="Arial" w:hAnsi="Arial" w:cs="Arial"/>
          <w:sz w:val="24"/>
          <w:szCs w:val="24"/>
        </w:rPr>
      </w:pPr>
      <w:r>
        <w:rPr>
          <w:rFonts w:ascii="Arial" w:hAnsi="Arial" w:cs="Arial"/>
          <w:sz w:val="24"/>
          <w:szCs w:val="24"/>
        </w:rPr>
        <w:t>10. května</w:t>
      </w:r>
      <w:r>
        <w:rPr>
          <w:rFonts w:ascii="Arial" w:hAnsi="Arial" w:cs="Arial"/>
          <w:sz w:val="24"/>
          <w:szCs w:val="24"/>
        </w:rPr>
        <w:tab/>
      </w:r>
      <w:r>
        <w:rPr>
          <w:rFonts w:ascii="Arial" w:hAnsi="Arial" w:cs="Arial"/>
          <w:sz w:val="24"/>
          <w:szCs w:val="24"/>
        </w:rPr>
        <w:tab/>
        <w:t>VELKÉ MEZIŘÍČÍ</w:t>
      </w:r>
    </w:p>
    <w:p w:rsidR="0053117E" w:rsidRDefault="0053117E" w:rsidP="0053117E">
      <w:pPr>
        <w:jc w:val="both"/>
        <w:rPr>
          <w:rFonts w:ascii="Arial" w:hAnsi="Arial" w:cs="Arial"/>
          <w:sz w:val="24"/>
          <w:szCs w:val="24"/>
        </w:rPr>
      </w:pPr>
      <w:r>
        <w:rPr>
          <w:rFonts w:ascii="Arial" w:hAnsi="Arial" w:cs="Arial"/>
          <w:sz w:val="24"/>
          <w:szCs w:val="24"/>
        </w:rPr>
        <w:t>12. května</w:t>
      </w:r>
      <w:r>
        <w:rPr>
          <w:rFonts w:ascii="Arial" w:hAnsi="Arial" w:cs="Arial"/>
          <w:sz w:val="24"/>
          <w:szCs w:val="24"/>
        </w:rPr>
        <w:tab/>
      </w:r>
      <w:r>
        <w:rPr>
          <w:rFonts w:ascii="Arial" w:hAnsi="Arial" w:cs="Arial"/>
          <w:sz w:val="24"/>
          <w:szCs w:val="24"/>
        </w:rPr>
        <w:tab/>
        <w:t xml:space="preserve">ŽĎÁR NAD SÁZAVOU (zatím předběžný termín) </w:t>
      </w:r>
    </w:p>
    <w:p w:rsidR="0053117E" w:rsidRDefault="0053117E" w:rsidP="0053117E">
      <w:pPr>
        <w:jc w:val="both"/>
        <w:rPr>
          <w:rFonts w:ascii="Arial" w:hAnsi="Arial" w:cs="Arial"/>
          <w:sz w:val="24"/>
          <w:szCs w:val="24"/>
        </w:rPr>
      </w:pPr>
      <w:r>
        <w:rPr>
          <w:rFonts w:ascii="Arial" w:hAnsi="Arial" w:cs="Arial"/>
          <w:sz w:val="24"/>
          <w:szCs w:val="24"/>
        </w:rPr>
        <w:t>19. května</w:t>
      </w:r>
      <w:r>
        <w:rPr>
          <w:rFonts w:ascii="Arial" w:hAnsi="Arial" w:cs="Arial"/>
          <w:sz w:val="24"/>
          <w:szCs w:val="24"/>
        </w:rPr>
        <w:tab/>
      </w:r>
      <w:r>
        <w:rPr>
          <w:rFonts w:ascii="Arial" w:hAnsi="Arial" w:cs="Arial"/>
          <w:sz w:val="24"/>
          <w:szCs w:val="24"/>
        </w:rPr>
        <w:tab/>
        <w:t>NÁMĚŠŤ NAD OSLAVOU</w:t>
      </w:r>
    </w:p>
    <w:p w:rsidR="0053117E" w:rsidRDefault="0053117E" w:rsidP="0053117E">
      <w:pPr>
        <w:jc w:val="both"/>
        <w:rPr>
          <w:rFonts w:ascii="Arial" w:hAnsi="Arial" w:cs="Arial"/>
          <w:sz w:val="24"/>
          <w:szCs w:val="24"/>
        </w:rPr>
      </w:pPr>
      <w:r>
        <w:rPr>
          <w:rFonts w:ascii="Arial" w:hAnsi="Arial" w:cs="Arial"/>
          <w:sz w:val="24"/>
          <w:szCs w:val="24"/>
        </w:rPr>
        <w:t>23. května</w:t>
      </w:r>
      <w:r>
        <w:rPr>
          <w:rFonts w:ascii="Arial" w:hAnsi="Arial" w:cs="Arial"/>
          <w:sz w:val="24"/>
          <w:szCs w:val="24"/>
        </w:rPr>
        <w:tab/>
      </w:r>
      <w:r>
        <w:rPr>
          <w:rFonts w:ascii="Arial" w:hAnsi="Arial" w:cs="Arial"/>
          <w:sz w:val="24"/>
          <w:szCs w:val="24"/>
        </w:rPr>
        <w:tab/>
        <w:t xml:space="preserve">JIHLAVA </w:t>
      </w:r>
    </w:p>
    <w:p w:rsidR="0053117E" w:rsidRDefault="0053117E" w:rsidP="0053117E">
      <w:pPr>
        <w:jc w:val="both"/>
        <w:rPr>
          <w:rFonts w:ascii="Arial" w:hAnsi="Arial" w:cs="Arial"/>
          <w:sz w:val="24"/>
          <w:szCs w:val="24"/>
        </w:rPr>
      </w:pPr>
      <w:r>
        <w:rPr>
          <w:rFonts w:ascii="Arial" w:hAnsi="Arial" w:cs="Arial"/>
          <w:sz w:val="24"/>
          <w:szCs w:val="24"/>
        </w:rPr>
        <w:t>24. května</w:t>
      </w:r>
      <w:r>
        <w:rPr>
          <w:rFonts w:ascii="Arial" w:hAnsi="Arial" w:cs="Arial"/>
          <w:sz w:val="24"/>
          <w:szCs w:val="24"/>
        </w:rPr>
        <w:tab/>
      </w:r>
      <w:r>
        <w:rPr>
          <w:rFonts w:ascii="Arial" w:hAnsi="Arial" w:cs="Arial"/>
          <w:sz w:val="24"/>
          <w:szCs w:val="24"/>
        </w:rPr>
        <w:tab/>
        <w:t xml:space="preserve">MORAVSKÉ BUDĚJOVICE </w:t>
      </w:r>
    </w:p>
    <w:p w:rsidR="0053117E" w:rsidRDefault="0053117E" w:rsidP="0053117E">
      <w:pPr>
        <w:jc w:val="both"/>
        <w:rPr>
          <w:rFonts w:ascii="Arial" w:hAnsi="Arial" w:cs="Arial"/>
          <w:sz w:val="24"/>
          <w:szCs w:val="24"/>
        </w:rPr>
      </w:pPr>
      <w:r>
        <w:rPr>
          <w:rFonts w:ascii="Arial" w:hAnsi="Arial" w:cs="Arial"/>
          <w:sz w:val="24"/>
          <w:szCs w:val="24"/>
        </w:rPr>
        <w:t>27. května</w:t>
      </w:r>
      <w:r>
        <w:rPr>
          <w:rFonts w:ascii="Arial" w:hAnsi="Arial" w:cs="Arial"/>
          <w:sz w:val="24"/>
          <w:szCs w:val="24"/>
        </w:rPr>
        <w:tab/>
      </w:r>
      <w:r>
        <w:rPr>
          <w:rFonts w:ascii="Arial" w:hAnsi="Arial" w:cs="Arial"/>
          <w:sz w:val="24"/>
          <w:szCs w:val="24"/>
        </w:rPr>
        <w:tab/>
        <w:t>HUMPOLEC</w:t>
      </w:r>
    </w:p>
    <w:p w:rsidR="0053117E" w:rsidRDefault="0053117E" w:rsidP="0053117E">
      <w:pPr>
        <w:jc w:val="both"/>
        <w:rPr>
          <w:rFonts w:ascii="Arial" w:hAnsi="Arial" w:cs="Arial"/>
          <w:sz w:val="24"/>
          <w:szCs w:val="24"/>
        </w:rPr>
      </w:pPr>
    </w:p>
    <w:p w:rsidR="0053117E" w:rsidRDefault="0053117E" w:rsidP="0053117E">
      <w:pPr>
        <w:jc w:val="both"/>
        <w:rPr>
          <w:rFonts w:ascii="Arial" w:hAnsi="Arial" w:cs="Arial"/>
          <w:sz w:val="24"/>
          <w:szCs w:val="24"/>
        </w:rPr>
      </w:pPr>
      <w:r>
        <w:rPr>
          <w:rFonts w:ascii="Arial" w:hAnsi="Arial" w:cs="Arial"/>
          <w:sz w:val="24"/>
          <w:szCs w:val="24"/>
        </w:rPr>
        <w:t xml:space="preserve">Soutěž pro oblast Nového Města na Moravě, Bystřice nad Pernštejnem se v letošním roce nebude konat. </w:t>
      </w:r>
    </w:p>
    <w:p w:rsidR="0053117E" w:rsidRPr="003506E0" w:rsidRDefault="0053117E" w:rsidP="0053117E">
      <w:pPr>
        <w:jc w:val="center"/>
        <w:rPr>
          <w:rFonts w:ascii="Arial" w:hAnsi="Arial" w:cs="Arial"/>
          <w:sz w:val="28"/>
          <w:szCs w:val="28"/>
        </w:rPr>
      </w:pPr>
      <w:r w:rsidRPr="009436CF">
        <w:rPr>
          <w:rFonts w:ascii="Arial" w:hAnsi="Arial" w:cs="Arial"/>
          <w:sz w:val="28"/>
          <w:szCs w:val="28"/>
        </w:rPr>
        <w:t>Nejlepší týmy mladší a starší kategorie z oblastních kol post</w:t>
      </w:r>
      <w:r>
        <w:rPr>
          <w:rFonts w:ascii="Arial" w:hAnsi="Arial" w:cs="Arial"/>
          <w:sz w:val="28"/>
          <w:szCs w:val="28"/>
        </w:rPr>
        <w:t>upují přímo do krajského finále</w:t>
      </w:r>
    </w:p>
    <w:p w:rsidR="0053117E" w:rsidRDefault="0053117E" w:rsidP="0053117E">
      <w:pPr>
        <w:jc w:val="both"/>
        <w:rPr>
          <w:rFonts w:ascii="Arial" w:hAnsi="Arial" w:cs="Arial"/>
          <w:sz w:val="24"/>
          <w:szCs w:val="24"/>
        </w:rPr>
      </w:pPr>
    </w:p>
    <w:p w:rsidR="0053117E" w:rsidRDefault="0053117E" w:rsidP="0053117E">
      <w:pPr>
        <w:jc w:val="both"/>
        <w:rPr>
          <w:rFonts w:ascii="Arial" w:hAnsi="Arial" w:cs="Arial"/>
          <w:sz w:val="24"/>
          <w:szCs w:val="24"/>
        </w:rPr>
      </w:pPr>
      <w:proofErr w:type="gramStart"/>
      <w:r>
        <w:rPr>
          <w:rFonts w:ascii="Arial" w:hAnsi="Arial" w:cs="Arial"/>
          <w:sz w:val="24"/>
          <w:szCs w:val="24"/>
        </w:rPr>
        <w:t>2.6</w:t>
      </w:r>
      <w:proofErr w:type="gramEnd"/>
      <w:r>
        <w:rPr>
          <w:rFonts w:ascii="Arial" w:hAnsi="Arial" w:cs="Arial"/>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KRAJSKÉ FINÁLE SVĚTLÁ NAD SÁZAVOU </w:t>
      </w:r>
    </w:p>
    <w:p w:rsidR="0053117E" w:rsidRDefault="0053117E" w:rsidP="0053117E">
      <w:pPr>
        <w:jc w:val="both"/>
        <w:rPr>
          <w:rFonts w:ascii="Arial" w:hAnsi="Arial" w:cs="Arial"/>
          <w:sz w:val="24"/>
          <w:szCs w:val="24"/>
        </w:rPr>
      </w:pPr>
    </w:p>
    <w:p w:rsidR="0053117E" w:rsidRDefault="0053117E" w:rsidP="0053117E">
      <w:pPr>
        <w:jc w:val="center"/>
        <w:rPr>
          <w:rFonts w:ascii="Arial" w:hAnsi="Arial" w:cs="Arial"/>
          <w:sz w:val="28"/>
          <w:szCs w:val="28"/>
        </w:rPr>
      </w:pPr>
      <w:r w:rsidRPr="009436CF">
        <w:rPr>
          <w:rFonts w:ascii="Arial" w:hAnsi="Arial" w:cs="Arial"/>
          <w:sz w:val="28"/>
          <w:szCs w:val="28"/>
        </w:rPr>
        <w:t>Vítězné týmy mladší a starší kategorie krajského finále po</w:t>
      </w:r>
      <w:r>
        <w:rPr>
          <w:rFonts w:ascii="Arial" w:hAnsi="Arial" w:cs="Arial"/>
          <w:sz w:val="28"/>
          <w:szCs w:val="28"/>
        </w:rPr>
        <w:t>stupují do republikového finále:</w:t>
      </w:r>
    </w:p>
    <w:p w:rsidR="0053117E" w:rsidRDefault="0053117E" w:rsidP="0053117E">
      <w:pPr>
        <w:rPr>
          <w:rFonts w:ascii="Arial" w:hAnsi="Arial" w:cs="Arial"/>
          <w:sz w:val="24"/>
          <w:szCs w:val="24"/>
        </w:rPr>
      </w:pPr>
      <w:proofErr w:type="gramStart"/>
      <w:r>
        <w:rPr>
          <w:rFonts w:ascii="Arial" w:hAnsi="Arial" w:cs="Arial"/>
          <w:sz w:val="24"/>
          <w:szCs w:val="24"/>
        </w:rPr>
        <w:t>20.- 22</w:t>
      </w:r>
      <w:proofErr w:type="gramEnd"/>
      <w:r w:rsidRPr="009436CF">
        <w:rPr>
          <w:rFonts w:ascii="Arial" w:hAnsi="Arial" w:cs="Arial"/>
          <w:sz w:val="24"/>
          <w:szCs w:val="24"/>
        </w:rPr>
        <w:t>. června</w:t>
      </w:r>
      <w:r w:rsidRPr="009436CF">
        <w:rPr>
          <w:rFonts w:ascii="Arial" w:hAnsi="Arial" w:cs="Arial"/>
          <w:sz w:val="24"/>
          <w:szCs w:val="24"/>
        </w:rPr>
        <w:tab/>
      </w:r>
      <w:r w:rsidRPr="00F9789A">
        <w:rPr>
          <w:rFonts w:ascii="Arial" w:hAnsi="Arial" w:cs="Arial"/>
          <w:sz w:val="24"/>
          <w:szCs w:val="24"/>
        </w:rPr>
        <w:t> </w:t>
      </w:r>
      <w:r>
        <w:rPr>
          <w:rFonts w:ascii="Arial" w:hAnsi="Arial" w:cs="Arial"/>
          <w:sz w:val="24"/>
          <w:szCs w:val="24"/>
        </w:rPr>
        <w:t>Hradec Králové</w:t>
      </w:r>
    </w:p>
    <w:p w:rsidR="0053117E" w:rsidRDefault="0053117E" w:rsidP="0053117E">
      <w:pPr>
        <w:rPr>
          <w:rFonts w:ascii="Arial" w:hAnsi="Arial" w:cs="Arial"/>
          <w:sz w:val="24"/>
          <w:szCs w:val="24"/>
        </w:rPr>
      </w:pPr>
    </w:p>
    <w:p w:rsidR="0053117E" w:rsidRPr="009436CF" w:rsidRDefault="0053117E" w:rsidP="0053117E">
      <w:pPr>
        <w:jc w:val="center"/>
        <w:rPr>
          <w:rFonts w:ascii="Arial" w:hAnsi="Arial" w:cs="Arial"/>
          <w:sz w:val="28"/>
          <w:szCs w:val="28"/>
        </w:rPr>
      </w:pPr>
      <w:r w:rsidRPr="009436CF">
        <w:rPr>
          <w:rFonts w:ascii="Arial" w:hAnsi="Arial" w:cs="Arial"/>
          <w:sz w:val="28"/>
          <w:szCs w:val="28"/>
        </w:rPr>
        <w:t>Nejlepší tým mladší kategorie republikového finále postupuje na zahraniční evropské finále.</w:t>
      </w:r>
    </w:p>
    <w:p w:rsidR="0053117E" w:rsidRDefault="0053117E" w:rsidP="0053117E">
      <w:pPr>
        <w:jc w:val="both"/>
        <w:rPr>
          <w:rFonts w:ascii="Arial" w:hAnsi="Arial" w:cs="Arial"/>
          <w:sz w:val="24"/>
          <w:szCs w:val="24"/>
        </w:rPr>
      </w:pPr>
    </w:p>
    <w:p w:rsidR="0053117E" w:rsidRDefault="0053117E" w:rsidP="0053117E">
      <w:pPr>
        <w:jc w:val="both"/>
        <w:rPr>
          <w:rFonts w:ascii="Arial" w:hAnsi="Arial" w:cs="Arial"/>
          <w:sz w:val="24"/>
          <w:szCs w:val="24"/>
        </w:rPr>
      </w:pPr>
    </w:p>
    <w:p w:rsidR="006C5C2E" w:rsidRDefault="006C5C2E" w:rsidP="00145E8D">
      <w:pPr>
        <w:jc w:val="center"/>
        <w:rPr>
          <w:b/>
          <w:sz w:val="48"/>
          <w:szCs w:val="48"/>
        </w:rPr>
      </w:pPr>
    </w:p>
    <w:p w:rsidR="00666720" w:rsidRPr="00147026" w:rsidRDefault="009436CF" w:rsidP="0053117E">
      <w:pPr>
        <w:jc w:val="center"/>
        <w:rPr>
          <w:rFonts w:ascii="Arial" w:hAnsi="Arial" w:cs="Arial"/>
          <w:b/>
          <w:sz w:val="32"/>
          <w:szCs w:val="32"/>
        </w:rPr>
      </w:pPr>
      <w:r w:rsidRPr="009436CF">
        <w:rPr>
          <w:rFonts w:ascii="Arial" w:hAnsi="Arial" w:cs="Arial"/>
          <w:b/>
          <w:sz w:val="32"/>
          <w:szCs w:val="32"/>
        </w:rPr>
        <w:lastRenderedPageBreak/>
        <w:t>PROPOZICE PRO OBLASTNÍ KOLO V</w:t>
      </w:r>
      <w:r w:rsidR="00B47211">
        <w:rPr>
          <w:rFonts w:ascii="Arial" w:hAnsi="Arial" w:cs="Arial"/>
          <w:b/>
          <w:sz w:val="32"/>
          <w:szCs w:val="32"/>
        </w:rPr>
        <w:t xml:space="preserve"> </w:t>
      </w:r>
      <w:r w:rsidR="00B47211" w:rsidRPr="00B47211">
        <w:rPr>
          <w:rFonts w:ascii="Arial" w:hAnsi="Arial" w:cs="Arial"/>
          <w:b/>
          <w:sz w:val="32"/>
          <w:szCs w:val="32"/>
          <w:highlight w:val="yellow"/>
        </w:rPr>
        <w:t>PELHŘIMOVĚ</w:t>
      </w:r>
    </w:p>
    <w:p w:rsidR="00666720" w:rsidRPr="007E28A7" w:rsidRDefault="007E28A7" w:rsidP="0059084E">
      <w:pPr>
        <w:jc w:val="both"/>
        <w:rPr>
          <w:rFonts w:ascii="Arial" w:hAnsi="Arial" w:cs="Arial"/>
          <w:b/>
          <w:sz w:val="24"/>
          <w:szCs w:val="24"/>
        </w:rPr>
      </w:pPr>
      <w:r w:rsidRPr="007E28A7">
        <w:rPr>
          <w:rFonts w:ascii="Arial" w:hAnsi="Arial" w:cs="Arial"/>
          <w:b/>
          <w:sz w:val="24"/>
          <w:szCs w:val="24"/>
        </w:rPr>
        <w:t>DATUM KONÁNÍ SOUTĚŽE</w:t>
      </w:r>
      <w:r w:rsidRPr="007E28A7">
        <w:rPr>
          <w:rFonts w:ascii="Arial" w:hAnsi="Arial" w:cs="Arial"/>
          <w:b/>
          <w:sz w:val="24"/>
          <w:szCs w:val="24"/>
        </w:rPr>
        <w:tab/>
      </w:r>
      <w:r w:rsidRPr="007E28A7">
        <w:rPr>
          <w:rFonts w:ascii="Arial" w:hAnsi="Arial" w:cs="Arial"/>
          <w:b/>
          <w:sz w:val="24"/>
          <w:szCs w:val="24"/>
        </w:rPr>
        <w:tab/>
      </w:r>
      <w:r w:rsidR="0053117E">
        <w:rPr>
          <w:rFonts w:ascii="Arial" w:hAnsi="Arial" w:cs="Arial"/>
          <w:b/>
          <w:sz w:val="24"/>
          <w:szCs w:val="24"/>
          <w:highlight w:val="yellow"/>
        </w:rPr>
        <w:t>6</w:t>
      </w:r>
      <w:r w:rsidR="00D633D7" w:rsidRPr="00B47211">
        <w:rPr>
          <w:rFonts w:ascii="Arial" w:hAnsi="Arial" w:cs="Arial"/>
          <w:b/>
          <w:sz w:val="24"/>
          <w:szCs w:val="24"/>
          <w:highlight w:val="yellow"/>
        </w:rPr>
        <w:t>. 5. 20</w:t>
      </w:r>
      <w:r w:rsidR="0053117E">
        <w:rPr>
          <w:rFonts w:ascii="Arial" w:hAnsi="Arial" w:cs="Arial"/>
          <w:b/>
          <w:sz w:val="24"/>
          <w:szCs w:val="24"/>
          <w:highlight w:val="yellow"/>
        </w:rPr>
        <w:t>22</w:t>
      </w:r>
    </w:p>
    <w:p w:rsidR="00E26E66" w:rsidRPr="00341D31" w:rsidRDefault="007E28A7" w:rsidP="0059084E">
      <w:pPr>
        <w:jc w:val="both"/>
        <w:rPr>
          <w:rFonts w:ascii="Arial" w:hAnsi="Arial" w:cs="Arial"/>
          <w:b/>
          <w:sz w:val="24"/>
          <w:szCs w:val="24"/>
          <w:shd w:val="clear" w:color="auto" w:fill="FFFFFF"/>
        </w:rPr>
      </w:pPr>
      <w:r w:rsidRPr="007E28A7">
        <w:rPr>
          <w:rFonts w:ascii="Arial" w:hAnsi="Arial" w:cs="Arial"/>
          <w:b/>
          <w:sz w:val="24"/>
          <w:szCs w:val="24"/>
        </w:rPr>
        <w:t>MÍSTO KONÁNÍ SOUTĚŽE</w:t>
      </w:r>
      <w:r w:rsidR="000A77D6">
        <w:rPr>
          <w:rFonts w:ascii="Arial" w:hAnsi="Arial" w:cs="Arial"/>
          <w:b/>
          <w:sz w:val="24"/>
          <w:szCs w:val="24"/>
        </w:rPr>
        <w:tab/>
      </w:r>
      <w:r w:rsidR="000A77D6">
        <w:rPr>
          <w:rFonts w:ascii="Arial" w:hAnsi="Arial" w:cs="Arial"/>
          <w:b/>
          <w:sz w:val="24"/>
          <w:szCs w:val="24"/>
        </w:rPr>
        <w:tab/>
      </w:r>
      <w:r w:rsidR="00B47211" w:rsidRPr="00B47211">
        <w:rPr>
          <w:rFonts w:ascii="Arial" w:hAnsi="Arial" w:cs="Arial"/>
          <w:b/>
          <w:sz w:val="20"/>
          <w:szCs w:val="20"/>
          <w:highlight w:val="yellow"/>
          <w:shd w:val="clear" w:color="auto" w:fill="FFFFFF"/>
        </w:rPr>
        <w:t>Dětské dopravní hřiště Pelhřimov</w:t>
      </w:r>
      <w:r w:rsidR="00341D31">
        <w:rPr>
          <w:rFonts w:ascii="Arial" w:hAnsi="Arial" w:cs="Arial"/>
          <w:b/>
          <w:sz w:val="24"/>
          <w:szCs w:val="24"/>
          <w:shd w:val="clear" w:color="auto" w:fill="FFFFFF"/>
        </w:rPr>
        <w:tab/>
      </w:r>
      <w:r w:rsidR="00341D31">
        <w:rPr>
          <w:rFonts w:ascii="Arial" w:hAnsi="Arial" w:cs="Arial"/>
          <w:b/>
          <w:sz w:val="24"/>
          <w:szCs w:val="24"/>
          <w:shd w:val="clear" w:color="auto" w:fill="FFFFFF"/>
        </w:rPr>
        <w:tab/>
      </w:r>
      <w:r w:rsidR="00341D31">
        <w:rPr>
          <w:rFonts w:ascii="Arial" w:hAnsi="Arial" w:cs="Arial"/>
          <w:b/>
          <w:sz w:val="24"/>
          <w:szCs w:val="24"/>
          <w:shd w:val="clear" w:color="auto" w:fill="FFFFFF"/>
        </w:rPr>
        <w:tab/>
      </w:r>
      <w:r w:rsidR="00341D31">
        <w:rPr>
          <w:rFonts w:ascii="Arial" w:hAnsi="Arial" w:cs="Arial"/>
          <w:b/>
          <w:sz w:val="24"/>
          <w:szCs w:val="24"/>
          <w:shd w:val="clear" w:color="auto" w:fill="FFFFFF"/>
        </w:rPr>
        <w:tab/>
      </w:r>
    </w:p>
    <w:p w:rsidR="007E28A7" w:rsidRPr="00E25C63" w:rsidRDefault="007E28A7" w:rsidP="0059084E">
      <w:pPr>
        <w:ind w:left="1843" w:hanging="1843"/>
        <w:rPr>
          <w:rFonts w:ascii="Arial" w:hAnsi="Arial" w:cs="Arial"/>
        </w:rPr>
      </w:pPr>
      <w:r>
        <w:rPr>
          <w:rFonts w:ascii="Arial" w:hAnsi="Arial" w:cs="Arial"/>
          <w:b/>
          <w:sz w:val="24"/>
          <w:szCs w:val="24"/>
        </w:rPr>
        <w:t>VYHLAŠOVATELÉ SOUTĚŽE</w:t>
      </w:r>
      <w:r>
        <w:rPr>
          <w:rFonts w:ascii="Arial" w:hAnsi="Arial" w:cs="Arial"/>
          <w:b/>
          <w:sz w:val="24"/>
          <w:szCs w:val="24"/>
        </w:rPr>
        <w:tab/>
      </w:r>
      <w:r>
        <w:rPr>
          <w:rFonts w:ascii="Arial" w:hAnsi="Arial" w:cs="Arial"/>
          <w:b/>
          <w:sz w:val="24"/>
          <w:szCs w:val="24"/>
        </w:rPr>
        <w:tab/>
      </w:r>
      <w:r w:rsidRPr="00E25C63">
        <w:rPr>
          <w:rFonts w:ascii="Arial" w:hAnsi="Arial" w:cs="Arial"/>
        </w:rPr>
        <w:t>Ministerstvo dopravy – BESIP</w:t>
      </w:r>
    </w:p>
    <w:p w:rsidR="007E28A7" w:rsidRPr="00E25C63" w:rsidRDefault="007E28A7" w:rsidP="0059084E">
      <w:pPr>
        <w:ind w:left="1843" w:hanging="1843"/>
        <w:rPr>
          <w:rFonts w:ascii="Arial" w:hAnsi="Arial" w:cs="Arial"/>
        </w:rPr>
      </w:pPr>
      <w:r w:rsidRPr="00E25C63">
        <w:rPr>
          <w:rFonts w:ascii="Arial" w:hAnsi="Arial" w:cs="Arial"/>
        </w:rPr>
        <w:t xml:space="preserve">                          </w:t>
      </w:r>
      <w:r w:rsidRPr="00E25C63">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E25C63">
        <w:rPr>
          <w:rFonts w:ascii="Arial" w:hAnsi="Arial" w:cs="Arial"/>
        </w:rPr>
        <w:t>Ministerstvo školství, mládeže a tělovýchovy</w:t>
      </w:r>
    </w:p>
    <w:p w:rsidR="007E28A7" w:rsidRPr="00E25C63" w:rsidRDefault="007E28A7" w:rsidP="0059084E">
      <w:pPr>
        <w:ind w:left="1843" w:hanging="1843"/>
        <w:rPr>
          <w:rFonts w:ascii="Arial" w:hAnsi="Arial" w:cs="Arial"/>
        </w:rPr>
      </w:pPr>
      <w:r w:rsidRPr="00E25C63">
        <w:rPr>
          <w:rFonts w:ascii="Arial" w:hAnsi="Arial" w:cs="Arial"/>
        </w:rPr>
        <w:t xml:space="preserve">                         </w:t>
      </w:r>
      <w:r w:rsidRPr="00E25C63">
        <w:rPr>
          <w:rFonts w:ascii="Arial" w:hAnsi="Arial" w:cs="Arial"/>
        </w:rPr>
        <w:tab/>
      </w:r>
      <w:r w:rsidR="000A77D6">
        <w:rPr>
          <w:rFonts w:ascii="Arial" w:hAnsi="Arial" w:cs="Arial"/>
        </w:rPr>
        <w:tab/>
      </w:r>
      <w:r w:rsidR="000A77D6">
        <w:rPr>
          <w:rFonts w:ascii="Arial" w:hAnsi="Arial" w:cs="Arial"/>
        </w:rPr>
        <w:tab/>
      </w:r>
      <w:r w:rsidR="000A77D6">
        <w:rPr>
          <w:rFonts w:ascii="Arial" w:hAnsi="Arial" w:cs="Arial"/>
        </w:rPr>
        <w:tab/>
      </w:r>
      <w:r w:rsidR="000A77D6">
        <w:rPr>
          <w:rFonts w:ascii="Arial" w:hAnsi="Arial" w:cs="Arial"/>
        </w:rPr>
        <w:tab/>
      </w:r>
      <w:r w:rsidRPr="00E25C63">
        <w:rPr>
          <w:rFonts w:ascii="Arial" w:hAnsi="Arial" w:cs="Arial"/>
        </w:rPr>
        <w:t>Policejní prezidium Policie České republiky</w:t>
      </w:r>
    </w:p>
    <w:p w:rsidR="007E28A7" w:rsidRPr="00E25C63" w:rsidRDefault="007E28A7" w:rsidP="0059084E">
      <w:pPr>
        <w:ind w:left="1843" w:hanging="1843"/>
        <w:rPr>
          <w:rFonts w:ascii="Arial" w:hAnsi="Arial" w:cs="Arial"/>
        </w:rPr>
      </w:pPr>
      <w:r w:rsidRPr="00E25C63">
        <w:rPr>
          <w:rFonts w:ascii="Arial" w:hAnsi="Arial" w:cs="Arial"/>
        </w:rPr>
        <w:t xml:space="preserve">                          </w:t>
      </w:r>
      <w:r w:rsidRPr="00E25C63">
        <w:rPr>
          <w:rFonts w:ascii="Arial" w:hAnsi="Arial" w:cs="Arial"/>
        </w:rPr>
        <w:tab/>
      </w:r>
      <w:r w:rsidR="000A77D6">
        <w:rPr>
          <w:rFonts w:ascii="Arial" w:hAnsi="Arial" w:cs="Arial"/>
        </w:rPr>
        <w:tab/>
      </w:r>
      <w:r w:rsidR="000A77D6">
        <w:rPr>
          <w:rFonts w:ascii="Arial" w:hAnsi="Arial" w:cs="Arial"/>
        </w:rPr>
        <w:tab/>
      </w:r>
      <w:r w:rsidR="000A77D6">
        <w:rPr>
          <w:rFonts w:ascii="Arial" w:hAnsi="Arial" w:cs="Arial"/>
        </w:rPr>
        <w:tab/>
      </w:r>
      <w:r w:rsidR="000A77D6">
        <w:rPr>
          <w:rFonts w:ascii="Arial" w:hAnsi="Arial" w:cs="Arial"/>
        </w:rPr>
        <w:tab/>
      </w:r>
      <w:r w:rsidRPr="00E25C63">
        <w:rPr>
          <w:rFonts w:ascii="Arial" w:hAnsi="Arial" w:cs="Arial"/>
        </w:rPr>
        <w:t xml:space="preserve">Český červený kříž </w:t>
      </w:r>
    </w:p>
    <w:p w:rsidR="007E28A7" w:rsidRPr="00E25C63" w:rsidRDefault="007E28A7" w:rsidP="0059084E">
      <w:pPr>
        <w:ind w:left="1843" w:hanging="1843"/>
        <w:rPr>
          <w:rFonts w:ascii="Arial" w:hAnsi="Arial" w:cs="Arial"/>
        </w:rPr>
      </w:pPr>
      <w:r w:rsidRPr="00E25C63">
        <w:rPr>
          <w:rFonts w:ascii="Arial" w:hAnsi="Arial" w:cs="Arial"/>
        </w:rPr>
        <w:t xml:space="preserve">     </w:t>
      </w:r>
      <w:r w:rsidRPr="00E25C63">
        <w:rPr>
          <w:rFonts w:ascii="Arial" w:hAnsi="Arial" w:cs="Arial"/>
        </w:rPr>
        <w:tab/>
      </w:r>
      <w:r w:rsidR="000A77D6">
        <w:rPr>
          <w:rFonts w:ascii="Arial" w:hAnsi="Arial" w:cs="Arial"/>
        </w:rPr>
        <w:tab/>
      </w:r>
      <w:r w:rsidR="000A77D6">
        <w:rPr>
          <w:rFonts w:ascii="Arial" w:hAnsi="Arial" w:cs="Arial"/>
        </w:rPr>
        <w:tab/>
      </w:r>
      <w:r w:rsidR="000A77D6">
        <w:rPr>
          <w:rFonts w:ascii="Arial" w:hAnsi="Arial" w:cs="Arial"/>
        </w:rPr>
        <w:tab/>
      </w:r>
      <w:r w:rsidR="000A77D6">
        <w:rPr>
          <w:rFonts w:ascii="Arial" w:hAnsi="Arial" w:cs="Arial"/>
        </w:rPr>
        <w:tab/>
      </w:r>
      <w:r w:rsidRPr="00E25C63">
        <w:rPr>
          <w:rFonts w:ascii="Arial" w:hAnsi="Arial" w:cs="Arial"/>
        </w:rPr>
        <w:t xml:space="preserve">Ústřední automotoklub ČR </w:t>
      </w:r>
    </w:p>
    <w:p w:rsidR="007E28A7" w:rsidRDefault="007E28A7" w:rsidP="0059084E">
      <w:pPr>
        <w:ind w:left="1843" w:hanging="1843"/>
        <w:rPr>
          <w:rFonts w:ascii="Arial" w:hAnsi="Arial" w:cs="Arial"/>
        </w:rPr>
      </w:pPr>
      <w:r w:rsidRPr="00E25C63">
        <w:rPr>
          <w:rFonts w:ascii="Arial" w:hAnsi="Arial" w:cs="Arial"/>
        </w:rPr>
        <w:t xml:space="preserve">                          </w:t>
      </w:r>
      <w:r w:rsidRPr="00E25C63">
        <w:rPr>
          <w:rFonts w:ascii="Arial" w:hAnsi="Arial" w:cs="Arial"/>
        </w:rPr>
        <w:tab/>
      </w:r>
      <w:r w:rsidR="000A77D6">
        <w:rPr>
          <w:rFonts w:ascii="Arial" w:hAnsi="Arial" w:cs="Arial"/>
        </w:rPr>
        <w:tab/>
      </w:r>
      <w:r w:rsidR="000A77D6">
        <w:rPr>
          <w:rFonts w:ascii="Arial" w:hAnsi="Arial" w:cs="Arial"/>
        </w:rPr>
        <w:tab/>
      </w:r>
      <w:r w:rsidR="000A77D6">
        <w:rPr>
          <w:rFonts w:ascii="Arial" w:hAnsi="Arial" w:cs="Arial"/>
        </w:rPr>
        <w:tab/>
      </w:r>
      <w:r w:rsidR="000A77D6">
        <w:rPr>
          <w:rFonts w:ascii="Arial" w:hAnsi="Arial" w:cs="Arial"/>
        </w:rPr>
        <w:tab/>
      </w:r>
      <w:r w:rsidRPr="00E25C63">
        <w:rPr>
          <w:rFonts w:ascii="Arial" w:hAnsi="Arial" w:cs="Arial"/>
        </w:rPr>
        <w:t>Autoklub České republiky</w:t>
      </w:r>
    </w:p>
    <w:p w:rsidR="00B01E87" w:rsidRDefault="000A77D6" w:rsidP="00E26E66">
      <w:pPr>
        <w:ind w:left="1843" w:hanging="1843"/>
        <w:rPr>
          <w:rFonts w:ascii="Arial" w:hAnsi="Arial" w:cs="Arial"/>
          <w:sz w:val="24"/>
          <w:szCs w:val="24"/>
          <w:highlight w:val="yellow"/>
        </w:rPr>
      </w:pPr>
      <w:r w:rsidRPr="000A77D6">
        <w:rPr>
          <w:rFonts w:ascii="Arial" w:hAnsi="Arial" w:cs="Arial"/>
          <w:b/>
          <w:sz w:val="24"/>
          <w:szCs w:val="24"/>
        </w:rPr>
        <w:t>POŘADATELÉ SOUTĚŽE</w:t>
      </w:r>
      <w:r w:rsidRPr="000A77D6">
        <w:rPr>
          <w:rFonts w:ascii="Arial" w:hAnsi="Arial" w:cs="Arial"/>
          <w:b/>
          <w:sz w:val="24"/>
          <w:szCs w:val="24"/>
        </w:rPr>
        <w:tab/>
      </w:r>
      <w:r w:rsidRPr="000A77D6">
        <w:rPr>
          <w:rFonts w:ascii="Arial" w:hAnsi="Arial" w:cs="Arial"/>
          <w:b/>
          <w:sz w:val="24"/>
          <w:szCs w:val="24"/>
        </w:rPr>
        <w:tab/>
      </w:r>
      <w:r w:rsidR="00B01E87">
        <w:rPr>
          <w:rFonts w:ascii="Arial" w:hAnsi="Arial" w:cs="Arial"/>
          <w:sz w:val="24"/>
          <w:szCs w:val="24"/>
          <w:highlight w:val="yellow"/>
        </w:rPr>
        <w:t>DDM Pelhřimov</w:t>
      </w:r>
    </w:p>
    <w:p w:rsidR="00E26E66" w:rsidRDefault="00B01E87" w:rsidP="00E26E66">
      <w:pPr>
        <w:ind w:left="1843" w:hanging="1843"/>
        <w:rPr>
          <w:rFonts w:ascii="Arial" w:hAnsi="Arial" w:cs="Arial"/>
          <w:sz w:val="24"/>
          <w:szCs w:val="24"/>
        </w:rPr>
      </w:pPr>
      <w:r>
        <w:rPr>
          <w:rFonts w:ascii="Arial" w:hAnsi="Arial" w:cs="Arial"/>
          <w:b/>
          <w:sz w:val="24"/>
          <w:szCs w:val="24"/>
        </w:rPr>
        <w:t xml:space="preserve">                                                                </w:t>
      </w:r>
      <w:r w:rsidRPr="00B01E87">
        <w:rPr>
          <w:rFonts w:ascii="Arial" w:hAnsi="Arial" w:cs="Arial"/>
          <w:sz w:val="24"/>
          <w:szCs w:val="24"/>
          <w:highlight w:val="yellow"/>
        </w:rPr>
        <w:t xml:space="preserve"> </w:t>
      </w:r>
      <w:r w:rsidRPr="00B47211">
        <w:rPr>
          <w:rFonts w:ascii="Arial" w:hAnsi="Arial" w:cs="Arial"/>
          <w:sz w:val="24"/>
          <w:szCs w:val="24"/>
          <w:highlight w:val="yellow"/>
        </w:rPr>
        <w:t>Město Pelhřimov</w:t>
      </w:r>
    </w:p>
    <w:p w:rsidR="00341D31" w:rsidRDefault="000A77D6" w:rsidP="00B47211">
      <w:pPr>
        <w:ind w:left="1843" w:hanging="1843"/>
        <w:rPr>
          <w:rFonts w:ascii="Arial" w:hAnsi="Arial" w:cs="Arial"/>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B47211" w:rsidRPr="00B47211">
        <w:rPr>
          <w:rFonts w:ascii="Arial" w:hAnsi="Arial" w:cs="Arial"/>
          <w:sz w:val="24"/>
          <w:szCs w:val="24"/>
          <w:highlight w:val="yellow"/>
        </w:rPr>
        <w:t>Autoškola Jan Chalupa</w:t>
      </w:r>
    </w:p>
    <w:p w:rsidR="00AB1C1B" w:rsidRDefault="000A77D6" w:rsidP="0059084E">
      <w:pPr>
        <w:ind w:left="1843" w:hanging="1843"/>
        <w:rPr>
          <w:rFonts w:ascii="Arial" w:hAnsi="Arial" w:cs="Arial"/>
          <w:sz w:val="24"/>
          <w:szCs w:val="24"/>
        </w:rPr>
      </w:pPr>
      <w:r w:rsidRPr="000A77D6">
        <w:rPr>
          <w:rFonts w:ascii="Arial" w:hAnsi="Arial" w:cs="Arial"/>
          <w:b/>
          <w:sz w:val="24"/>
          <w:szCs w:val="24"/>
        </w:rPr>
        <w:t>ČESTNÍ POŘADATELÉ</w:t>
      </w:r>
      <w:r>
        <w:rPr>
          <w:rFonts w:ascii="Arial" w:hAnsi="Arial" w:cs="Arial"/>
          <w:sz w:val="24"/>
          <w:szCs w:val="24"/>
        </w:rPr>
        <w:tab/>
      </w:r>
      <w:r>
        <w:rPr>
          <w:rFonts w:ascii="Arial" w:hAnsi="Arial" w:cs="Arial"/>
          <w:sz w:val="24"/>
          <w:szCs w:val="24"/>
        </w:rPr>
        <w:tab/>
      </w:r>
      <w:r>
        <w:rPr>
          <w:rFonts w:ascii="Arial" w:hAnsi="Arial" w:cs="Arial"/>
          <w:sz w:val="24"/>
          <w:szCs w:val="24"/>
        </w:rPr>
        <w:tab/>
      </w:r>
      <w:r w:rsidR="00AB1C1B" w:rsidRPr="00AB1C1B">
        <w:rPr>
          <w:rFonts w:ascii="Arial" w:hAnsi="Arial" w:cs="Arial"/>
          <w:sz w:val="24"/>
          <w:szCs w:val="24"/>
          <w:highlight w:val="yellow"/>
        </w:rPr>
        <w:t>starosta města Pelhřimov Ladislav Med</w:t>
      </w:r>
    </w:p>
    <w:p w:rsidR="000A77D6" w:rsidRDefault="00AB1C1B" w:rsidP="0059084E">
      <w:pPr>
        <w:ind w:left="1843" w:hanging="1843"/>
        <w:rPr>
          <w:rFonts w:ascii="Arial" w:hAnsi="Arial" w:cs="Arial"/>
          <w:sz w:val="24"/>
          <w:szCs w:val="24"/>
        </w:rPr>
      </w:pPr>
      <w:r>
        <w:rPr>
          <w:rFonts w:ascii="Arial" w:hAnsi="Arial" w:cs="Arial"/>
          <w:b/>
          <w:sz w:val="24"/>
          <w:szCs w:val="24"/>
        </w:rPr>
        <w:t xml:space="preserve">                                                                </w:t>
      </w:r>
      <w:r w:rsidR="008D2589">
        <w:rPr>
          <w:rFonts w:ascii="Arial" w:hAnsi="Arial" w:cs="Arial"/>
          <w:sz w:val="24"/>
          <w:szCs w:val="24"/>
          <w:highlight w:val="yellow"/>
        </w:rPr>
        <w:t xml:space="preserve">Bc. Ing. Zdeněk </w:t>
      </w:r>
      <w:proofErr w:type="spellStart"/>
      <w:proofErr w:type="gramStart"/>
      <w:r w:rsidR="008D2589">
        <w:rPr>
          <w:rFonts w:ascii="Arial" w:hAnsi="Arial" w:cs="Arial"/>
          <w:sz w:val="24"/>
          <w:szCs w:val="24"/>
          <w:highlight w:val="yellow"/>
        </w:rPr>
        <w:t>Sadecký</w:t>
      </w:r>
      <w:proofErr w:type="spellEnd"/>
      <w:r w:rsidR="008D2589">
        <w:rPr>
          <w:rFonts w:ascii="Arial" w:hAnsi="Arial" w:cs="Arial"/>
          <w:sz w:val="24"/>
          <w:szCs w:val="24"/>
          <w:highlight w:val="yellow"/>
        </w:rPr>
        <w:t xml:space="preserve"> , </w:t>
      </w:r>
      <w:proofErr w:type="spellStart"/>
      <w:r w:rsidR="008D2589">
        <w:rPr>
          <w:rFonts w:ascii="Arial" w:hAnsi="Arial" w:cs="Arial"/>
          <w:sz w:val="24"/>
          <w:szCs w:val="24"/>
          <w:highlight w:val="yellow"/>
        </w:rPr>
        <w:t>Ph.</w:t>
      </w:r>
      <w:proofErr w:type="gramEnd"/>
      <w:r w:rsidR="008D2589">
        <w:rPr>
          <w:rFonts w:ascii="Arial" w:hAnsi="Arial" w:cs="Arial"/>
          <w:sz w:val="24"/>
          <w:szCs w:val="24"/>
          <w:highlight w:val="yellow"/>
        </w:rPr>
        <w:t>D</w:t>
      </w:r>
      <w:proofErr w:type="spellEnd"/>
      <w:r w:rsidR="008D2589">
        <w:rPr>
          <w:rFonts w:ascii="Arial" w:hAnsi="Arial" w:cs="Arial"/>
          <w:sz w:val="24"/>
          <w:szCs w:val="24"/>
          <w:highlight w:val="yellow"/>
        </w:rPr>
        <w:t xml:space="preserve">. </w:t>
      </w:r>
      <w:r w:rsidR="00B47211" w:rsidRPr="00B47211">
        <w:rPr>
          <w:rFonts w:ascii="Arial" w:hAnsi="Arial" w:cs="Arial"/>
          <w:sz w:val="24"/>
          <w:szCs w:val="24"/>
          <w:highlight w:val="yellow"/>
        </w:rPr>
        <w:t xml:space="preserve"> </w:t>
      </w:r>
    </w:p>
    <w:p w:rsidR="00B47211" w:rsidRPr="00B47211" w:rsidRDefault="00B47211" w:rsidP="0059084E">
      <w:pPr>
        <w:ind w:left="1843" w:hanging="1843"/>
        <w:rPr>
          <w:rFonts w:ascii="Arial" w:hAnsi="Arial" w:cs="Arial"/>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B47211">
        <w:rPr>
          <w:rFonts w:ascii="Arial" w:hAnsi="Arial" w:cs="Arial"/>
          <w:sz w:val="24"/>
          <w:szCs w:val="24"/>
          <w:highlight w:val="yellow"/>
        </w:rPr>
        <w:t>Bc. Rostislav Sůva</w:t>
      </w:r>
    </w:p>
    <w:p w:rsidR="000A77D6" w:rsidRDefault="000A77D6" w:rsidP="0059084E">
      <w:pPr>
        <w:ind w:left="1843" w:hanging="1843"/>
        <w:rPr>
          <w:rFonts w:ascii="Arial" w:hAnsi="Arial" w:cs="Arial"/>
          <w:sz w:val="24"/>
          <w:szCs w:val="24"/>
        </w:rPr>
      </w:pPr>
      <w:r w:rsidRPr="000A77D6">
        <w:rPr>
          <w:rFonts w:ascii="Arial" w:hAnsi="Arial" w:cs="Arial"/>
          <w:b/>
          <w:sz w:val="24"/>
          <w:szCs w:val="24"/>
        </w:rPr>
        <w:t>ŘEDITEL SOUTĚŽE</w:t>
      </w:r>
      <w:r>
        <w:rPr>
          <w:rFonts w:ascii="Arial" w:hAnsi="Arial" w:cs="Arial"/>
          <w:sz w:val="24"/>
          <w:szCs w:val="24"/>
        </w:rPr>
        <w:tab/>
      </w:r>
      <w:r>
        <w:rPr>
          <w:rFonts w:ascii="Arial" w:hAnsi="Arial" w:cs="Arial"/>
          <w:sz w:val="24"/>
          <w:szCs w:val="24"/>
        </w:rPr>
        <w:tab/>
      </w:r>
      <w:r>
        <w:rPr>
          <w:rFonts w:ascii="Arial" w:hAnsi="Arial" w:cs="Arial"/>
          <w:sz w:val="24"/>
          <w:szCs w:val="24"/>
        </w:rPr>
        <w:tab/>
      </w:r>
      <w:r w:rsidR="00B47211" w:rsidRPr="00B47211">
        <w:rPr>
          <w:rFonts w:ascii="Arial" w:hAnsi="Arial" w:cs="Arial"/>
          <w:sz w:val="24"/>
          <w:szCs w:val="24"/>
          <w:highlight w:val="yellow"/>
        </w:rPr>
        <w:t>Bc. Libor Fišar, ředitel DDM</w:t>
      </w:r>
    </w:p>
    <w:p w:rsidR="00B01E87" w:rsidRDefault="000A77D6" w:rsidP="0059084E">
      <w:pPr>
        <w:ind w:left="1843" w:hanging="1843"/>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341D31">
        <w:rPr>
          <w:rFonts w:ascii="Arial" w:hAnsi="Arial" w:cs="Arial"/>
          <w:sz w:val="24"/>
          <w:szCs w:val="24"/>
          <w:highlight w:val="yellow"/>
        </w:rPr>
        <w:t>+42</w:t>
      </w:r>
      <w:r w:rsidR="00B01E87">
        <w:rPr>
          <w:rFonts w:ascii="Arial" w:hAnsi="Arial" w:cs="Arial"/>
          <w:sz w:val="24"/>
          <w:szCs w:val="24"/>
          <w:highlight w:val="yellow"/>
        </w:rPr>
        <w:t>0724248148</w:t>
      </w:r>
    </w:p>
    <w:p w:rsidR="000A77D6" w:rsidRDefault="000A77D6" w:rsidP="0059084E">
      <w:pPr>
        <w:ind w:left="1843" w:hanging="1843"/>
        <w:rPr>
          <w:rFonts w:ascii="Arial" w:hAnsi="Arial" w:cs="Arial"/>
          <w:sz w:val="24"/>
          <w:szCs w:val="24"/>
        </w:rPr>
      </w:pPr>
      <w:r w:rsidRPr="000A77D6">
        <w:rPr>
          <w:rFonts w:ascii="Arial" w:hAnsi="Arial" w:cs="Arial"/>
          <w:b/>
          <w:sz w:val="24"/>
          <w:szCs w:val="24"/>
        </w:rPr>
        <w:t>HLAVNÍ ROZHODČÍ</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sidR="00B47211" w:rsidRPr="00B47211">
        <w:rPr>
          <w:rFonts w:ascii="Arial" w:hAnsi="Arial" w:cs="Arial"/>
          <w:sz w:val="24"/>
          <w:szCs w:val="24"/>
          <w:highlight w:val="yellow"/>
        </w:rPr>
        <w:t>Bc. Miroslav Lhotský</w:t>
      </w:r>
    </w:p>
    <w:p w:rsidR="000A77D6" w:rsidRDefault="000A77D6" w:rsidP="0059084E">
      <w:pPr>
        <w:ind w:left="1843" w:hanging="1843"/>
        <w:rPr>
          <w:rFonts w:ascii="Arial" w:hAnsi="Arial" w:cs="Arial"/>
          <w:sz w:val="24"/>
          <w:szCs w:val="24"/>
        </w:rPr>
      </w:pPr>
      <w:r w:rsidRPr="000A77D6">
        <w:rPr>
          <w:rFonts w:ascii="Arial" w:hAnsi="Arial" w:cs="Arial"/>
          <w:b/>
          <w:sz w:val="24"/>
          <w:szCs w:val="24"/>
        </w:rPr>
        <w:t>ROZHODČÍ TEORETICKÉ ČÁSTI</w:t>
      </w:r>
      <w:r>
        <w:rPr>
          <w:rFonts w:ascii="Arial" w:hAnsi="Arial" w:cs="Arial"/>
          <w:sz w:val="24"/>
          <w:szCs w:val="24"/>
        </w:rPr>
        <w:tab/>
      </w:r>
      <w:r w:rsidR="00B47211" w:rsidRPr="00B47211">
        <w:rPr>
          <w:rFonts w:ascii="Arial" w:hAnsi="Arial" w:cs="Arial"/>
          <w:sz w:val="24"/>
          <w:szCs w:val="24"/>
          <w:highlight w:val="yellow"/>
        </w:rPr>
        <w:t>zkušební komisaři odboru dopravy</w:t>
      </w:r>
    </w:p>
    <w:p w:rsidR="000A77D6" w:rsidRDefault="000A77D6" w:rsidP="0059084E">
      <w:pPr>
        <w:ind w:left="1843" w:hanging="1843"/>
        <w:rPr>
          <w:rFonts w:ascii="Arial" w:hAnsi="Arial" w:cs="Arial"/>
          <w:sz w:val="24"/>
          <w:szCs w:val="24"/>
        </w:rPr>
      </w:pPr>
      <w:r w:rsidRPr="000A77D6">
        <w:rPr>
          <w:rFonts w:ascii="Arial" w:hAnsi="Arial" w:cs="Arial"/>
          <w:b/>
          <w:sz w:val="24"/>
          <w:szCs w:val="24"/>
        </w:rPr>
        <w:t>ROZHODČÍ PRVNÍ POMOCI</w:t>
      </w:r>
      <w:r>
        <w:rPr>
          <w:rFonts w:ascii="Arial" w:hAnsi="Arial" w:cs="Arial"/>
          <w:sz w:val="24"/>
          <w:szCs w:val="24"/>
        </w:rPr>
        <w:tab/>
      </w:r>
      <w:r>
        <w:rPr>
          <w:rFonts w:ascii="Arial" w:hAnsi="Arial" w:cs="Arial"/>
          <w:sz w:val="24"/>
          <w:szCs w:val="24"/>
        </w:rPr>
        <w:tab/>
      </w:r>
      <w:r w:rsidR="00B47211" w:rsidRPr="00B47211">
        <w:rPr>
          <w:rFonts w:ascii="Arial" w:hAnsi="Arial" w:cs="Arial"/>
          <w:sz w:val="24"/>
          <w:szCs w:val="24"/>
          <w:highlight w:val="yellow"/>
        </w:rPr>
        <w:t>pracovníci DDM</w:t>
      </w:r>
    </w:p>
    <w:p w:rsidR="000A77D6" w:rsidRDefault="000A77D6" w:rsidP="0059084E">
      <w:pPr>
        <w:ind w:left="1843" w:hanging="1843"/>
        <w:rPr>
          <w:rFonts w:ascii="Arial" w:hAnsi="Arial" w:cs="Arial"/>
          <w:sz w:val="24"/>
          <w:szCs w:val="24"/>
        </w:rPr>
      </w:pPr>
      <w:r w:rsidRPr="000A77D6">
        <w:rPr>
          <w:rFonts w:ascii="Arial" w:hAnsi="Arial" w:cs="Arial"/>
          <w:b/>
          <w:sz w:val="24"/>
          <w:szCs w:val="24"/>
        </w:rPr>
        <w:t>ROZHODČÍ JÍZDY PO DDH</w:t>
      </w:r>
      <w:r>
        <w:rPr>
          <w:rFonts w:ascii="Arial" w:hAnsi="Arial" w:cs="Arial"/>
          <w:sz w:val="24"/>
          <w:szCs w:val="24"/>
        </w:rPr>
        <w:tab/>
      </w:r>
      <w:r>
        <w:rPr>
          <w:rFonts w:ascii="Arial" w:hAnsi="Arial" w:cs="Arial"/>
          <w:sz w:val="24"/>
          <w:szCs w:val="24"/>
        </w:rPr>
        <w:tab/>
      </w:r>
      <w:r w:rsidR="00B47211" w:rsidRPr="00B47211">
        <w:rPr>
          <w:rFonts w:ascii="Arial" w:hAnsi="Arial" w:cs="Arial"/>
          <w:sz w:val="24"/>
          <w:szCs w:val="24"/>
          <w:highlight w:val="yellow"/>
        </w:rPr>
        <w:t>učitelé základní školy</w:t>
      </w:r>
    </w:p>
    <w:p w:rsidR="000A77D6" w:rsidRDefault="000A77D6" w:rsidP="0059084E">
      <w:pPr>
        <w:ind w:left="1843" w:hanging="1843"/>
        <w:rPr>
          <w:rFonts w:ascii="Arial" w:hAnsi="Arial" w:cs="Arial"/>
          <w:sz w:val="24"/>
          <w:szCs w:val="24"/>
        </w:rPr>
      </w:pPr>
      <w:r w:rsidRPr="000A77D6">
        <w:rPr>
          <w:rFonts w:ascii="Arial" w:hAnsi="Arial" w:cs="Arial"/>
          <w:b/>
          <w:sz w:val="24"/>
          <w:szCs w:val="24"/>
        </w:rPr>
        <w:t>ROZHODČÍ JÍZDY ZRUČNOSTI</w:t>
      </w:r>
      <w:r w:rsidRPr="000A77D6">
        <w:rPr>
          <w:rFonts w:ascii="Arial" w:hAnsi="Arial" w:cs="Arial"/>
          <w:b/>
          <w:sz w:val="24"/>
          <w:szCs w:val="24"/>
        </w:rPr>
        <w:tab/>
      </w:r>
      <w:r>
        <w:rPr>
          <w:rFonts w:ascii="Arial" w:hAnsi="Arial" w:cs="Arial"/>
          <w:sz w:val="24"/>
          <w:szCs w:val="24"/>
        </w:rPr>
        <w:tab/>
      </w:r>
      <w:r w:rsidR="00B47211" w:rsidRPr="00B47211">
        <w:rPr>
          <w:rFonts w:ascii="Arial" w:hAnsi="Arial" w:cs="Arial"/>
          <w:sz w:val="24"/>
          <w:szCs w:val="24"/>
          <w:highlight w:val="yellow"/>
        </w:rPr>
        <w:t>učitelé základní školy</w:t>
      </w:r>
    </w:p>
    <w:p w:rsidR="000A77D6" w:rsidRDefault="000A77D6" w:rsidP="0059084E">
      <w:pPr>
        <w:ind w:left="1843" w:hanging="1843"/>
        <w:rPr>
          <w:rFonts w:ascii="Arial" w:hAnsi="Arial" w:cs="Arial"/>
          <w:sz w:val="24"/>
          <w:szCs w:val="24"/>
        </w:rPr>
      </w:pPr>
      <w:r w:rsidRPr="000A77D6">
        <w:rPr>
          <w:rFonts w:ascii="Arial" w:hAnsi="Arial" w:cs="Arial"/>
          <w:b/>
          <w:sz w:val="24"/>
          <w:szCs w:val="24"/>
        </w:rPr>
        <w:t>SERVIS KOL PŘED SOUTĚŽÍ</w:t>
      </w:r>
      <w:r>
        <w:rPr>
          <w:rFonts w:ascii="Arial" w:hAnsi="Arial" w:cs="Arial"/>
          <w:sz w:val="24"/>
          <w:szCs w:val="24"/>
        </w:rPr>
        <w:tab/>
      </w:r>
      <w:r>
        <w:rPr>
          <w:rFonts w:ascii="Arial" w:hAnsi="Arial" w:cs="Arial"/>
          <w:sz w:val="24"/>
          <w:szCs w:val="24"/>
        </w:rPr>
        <w:tab/>
      </w:r>
      <w:r w:rsidR="00B47211" w:rsidRPr="00B47211">
        <w:rPr>
          <w:rFonts w:ascii="Arial" w:hAnsi="Arial" w:cs="Arial"/>
          <w:sz w:val="24"/>
          <w:szCs w:val="24"/>
          <w:highlight w:val="yellow"/>
        </w:rPr>
        <w:t>zajišťuje DDM Pelhřimov</w:t>
      </w:r>
    </w:p>
    <w:p w:rsidR="000A77D6" w:rsidRDefault="000A77D6" w:rsidP="00E26E66">
      <w:pPr>
        <w:ind w:left="4245" w:hanging="4245"/>
        <w:jc w:val="both"/>
        <w:rPr>
          <w:rFonts w:ascii="Arial" w:hAnsi="Arial" w:cs="Arial"/>
          <w:b/>
          <w:sz w:val="24"/>
          <w:szCs w:val="24"/>
        </w:rPr>
      </w:pPr>
      <w:r w:rsidRPr="000A77D6">
        <w:rPr>
          <w:rFonts w:ascii="Arial" w:hAnsi="Arial" w:cs="Arial"/>
          <w:b/>
          <w:sz w:val="24"/>
          <w:szCs w:val="24"/>
        </w:rPr>
        <w:t>PRVKY JÍZDY ZRUČNOSTI</w:t>
      </w:r>
      <w:r>
        <w:rPr>
          <w:rFonts w:ascii="Arial" w:hAnsi="Arial" w:cs="Arial"/>
          <w:sz w:val="24"/>
          <w:szCs w:val="24"/>
        </w:rPr>
        <w:tab/>
      </w:r>
      <w:r w:rsidRPr="00341D31">
        <w:rPr>
          <w:rFonts w:ascii="Arial" w:hAnsi="Arial" w:cs="Arial"/>
          <w:sz w:val="24"/>
          <w:szCs w:val="24"/>
        </w:rPr>
        <w:tab/>
      </w:r>
      <w:r w:rsidR="00B47211" w:rsidRPr="00B47211">
        <w:rPr>
          <w:rFonts w:ascii="Arial" w:hAnsi="Arial" w:cs="Arial"/>
          <w:sz w:val="24"/>
          <w:szCs w:val="24"/>
          <w:highlight w:val="yellow"/>
          <w:shd w:val="clear" w:color="auto" w:fill="FFFFFF"/>
        </w:rPr>
        <w:t xml:space="preserve">slalom mezi brankami, branka, přenesení pohárku s vodou, kolejnice, slalom s kužely, složený koridor, prkno s pil. </w:t>
      </w:r>
      <w:proofErr w:type="gramStart"/>
      <w:r w:rsidR="00B47211" w:rsidRPr="00B47211">
        <w:rPr>
          <w:rFonts w:ascii="Arial" w:hAnsi="Arial" w:cs="Arial"/>
          <w:sz w:val="24"/>
          <w:szCs w:val="24"/>
          <w:highlight w:val="yellow"/>
          <w:shd w:val="clear" w:color="auto" w:fill="FFFFFF"/>
        </w:rPr>
        <w:t>povrchem</w:t>
      </w:r>
      <w:proofErr w:type="gramEnd"/>
      <w:r w:rsidR="00B47211" w:rsidRPr="00B47211">
        <w:rPr>
          <w:rFonts w:ascii="Arial" w:hAnsi="Arial" w:cs="Arial"/>
          <w:sz w:val="24"/>
          <w:szCs w:val="24"/>
          <w:highlight w:val="yellow"/>
          <w:shd w:val="clear" w:color="auto" w:fill="FFFFFF"/>
        </w:rPr>
        <w:t>, zastavení na metě</w:t>
      </w:r>
    </w:p>
    <w:p w:rsidR="000A77D6" w:rsidRDefault="000A77D6" w:rsidP="0059084E">
      <w:pPr>
        <w:ind w:left="4245" w:hanging="4245"/>
        <w:rPr>
          <w:rFonts w:ascii="Arial" w:hAnsi="Arial" w:cs="Arial"/>
          <w:sz w:val="24"/>
          <w:szCs w:val="24"/>
        </w:rPr>
      </w:pPr>
      <w:r>
        <w:rPr>
          <w:rFonts w:ascii="Arial" w:hAnsi="Arial" w:cs="Arial"/>
          <w:b/>
          <w:sz w:val="24"/>
          <w:szCs w:val="24"/>
        </w:rPr>
        <w:t>KOLA PRO JÍZDU PO DDH</w:t>
      </w:r>
      <w:r>
        <w:rPr>
          <w:rFonts w:ascii="Arial" w:hAnsi="Arial" w:cs="Arial"/>
          <w:b/>
          <w:sz w:val="24"/>
          <w:szCs w:val="24"/>
        </w:rPr>
        <w:tab/>
      </w:r>
      <w:r w:rsidR="00B47211">
        <w:rPr>
          <w:rFonts w:ascii="Arial" w:hAnsi="Arial" w:cs="Arial"/>
          <w:sz w:val="24"/>
          <w:szCs w:val="24"/>
          <w:highlight w:val="yellow"/>
          <w:shd w:val="clear" w:color="auto" w:fill="FFFFFF"/>
        </w:rPr>
        <w:t>kola dle</w:t>
      </w:r>
      <w:r w:rsidR="00341D31" w:rsidRPr="00A410EC">
        <w:rPr>
          <w:rFonts w:ascii="Arial" w:hAnsi="Arial" w:cs="Arial"/>
          <w:sz w:val="24"/>
          <w:szCs w:val="24"/>
          <w:highlight w:val="yellow"/>
          <w:shd w:val="clear" w:color="auto" w:fill="FFFFFF"/>
        </w:rPr>
        <w:t xml:space="preserve"> výběru soutěžícího </w:t>
      </w:r>
      <w:r w:rsidR="00B47211">
        <w:rPr>
          <w:rFonts w:ascii="Arial" w:hAnsi="Arial" w:cs="Arial"/>
          <w:sz w:val="24"/>
          <w:szCs w:val="24"/>
          <w:highlight w:val="yellow"/>
          <w:shd w:val="clear" w:color="auto" w:fill="FFFFFF"/>
        </w:rPr>
        <w:t>a možností DDH</w:t>
      </w:r>
      <w:r w:rsidR="00341D31" w:rsidRPr="00A410EC">
        <w:rPr>
          <w:rFonts w:ascii="Arial" w:hAnsi="Arial" w:cs="Arial"/>
          <w:sz w:val="24"/>
          <w:szCs w:val="24"/>
          <w:highlight w:val="yellow"/>
          <w:shd w:val="clear" w:color="auto" w:fill="FFFFFF"/>
        </w:rPr>
        <w:t>/ různé velikosti</w:t>
      </w:r>
    </w:p>
    <w:p w:rsidR="000A77D6" w:rsidRDefault="000A77D6" w:rsidP="0059084E">
      <w:pPr>
        <w:ind w:left="4245" w:hanging="4245"/>
        <w:rPr>
          <w:rFonts w:ascii="Arial" w:hAnsi="Arial" w:cs="Arial"/>
          <w:sz w:val="24"/>
          <w:szCs w:val="24"/>
        </w:rPr>
      </w:pPr>
      <w:r>
        <w:rPr>
          <w:rFonts w:ascii="Arial" w:hAnsi="Arial" w:cs="Arial"/>
          <w:b/>
          <w:sz w:val="24"/>
          <w:szCs w:val="24"/>
        </w:rPr>
        <w:t>KOLA PRO JÍZDU ZRUČNOSTI</w:t>
      </w:r>
      <w:r>
        <w:rPr>
          <w:rFonts w:ascii="Arial" w:hAnsi="Arial" w:cs="Arial"/>
          <w:b/>
          <w:sz w:val="24"/>
          <w:szCs w:val="24"/>
        </w:rPr>
        <w:tab/>
      </w:r>
      <w:r w:rsidR="00B47211">
        <w:rPr>
          <w:rFonts w:ascii="Arial" w:hAnsi="Arial" w:cs="Arial"/>
          <w:sz w:val="24"/>
          <w:szCs w:val="24"/>
          <w:highlight w:val="yellow"/>
          <w:shd w:val="clear" w:color="auto" w:fill="FFFFFF"/>
        </w:rPr>
        <w:t>kola dle</w:t>
      </w:r>
      <w:r w:rsidR="00B47211" w:rsidRPr="00A410EC">
        <w:rPr>
          <w:rFonts w:ascii="Arial" w:hAnsi="Arial" w:cs="Arial"/>
          <w:sz w:val="24"/>
          <w:szCs w:val="24"/>
          <w:highlight w:val="yellow"/>
          <w:shd w:val="clear" w:color="auto" w:fill="FFFFFF"/>
        </w:rPr>
        <w:t xml:space="preserve"> výběru soutěžícího </w:t>
      </w:r>
      <w:r w:rsidR="00B47211">
        <w:rPr>
          <w:rFonts w:ascii="Arial" w:hAnsi="Arial" w:cs="Arial"/>
          <w:sz w:val="24"/>
          <w:szCs w:val="24"/>
          <w:highlight w:val="yellow"/>
          <w:shd w:val="clear" w:color="auto" w:fill="FFFFFF"/>
        </w:rPr>
        <w:t>a možností DDH</w:t>
      </w:r>
      <w:r w:rsidR="00B47211" w:rsidRPr="00A410EC">
        <w:rPr>
          <w:rFonts w:ascii="Arial" w:hAnsi="Arial" w:cs="Arial"/>
          <w:sz w:val="24"/>
          <w:szCs w:val="24"/>
          <w:highlight w:val="yellow"/>
          <w:shd w:val="clear" w:color="auto" w:fill="FFFFFF"/>
        </w:rPr>
        <w:t>/ různé velikosti</w:t>
      </w:r>
    </w:p>
    <w:p w:rsidR="00E26E66" w:rsidRDefault="00147026" w:rsidP="00E26E66">
      <w:pPr>
        <w:ind w:left="4245" w:hanging="4245"/>
        <w:rPr>
          <w:rFonts w:ascii="Helvetica" w:hAnsi="Helvetica" w:cs="Helvetica"/>
          <w:shd w:val="clear" w:color="auto" w:fill="FFFFFF"/>
        </w:rPr>
      </w:pPr>
      <w:r>
        <w:rPr>
          <w:rFonts w:ascii="Arial" w:hAnsi="Arial" w:cs="Arial"/>
          <w:b/>
          <w:sz w:val="24"/>
          <w:szCs w:val="24"/>
        </w:rPr>
        <w:t xml:space="preserve">VÝSLEDKOVÝ SERVIS </w:t>
      </w:r>
      <w:r>
        <w:rPr>
          <w:rFonts w:ascii="Arial" w:hAnsi="Arial" w:cs="Arial"/>
          <w:b/>
          <w:sz w:val="24"/>
          <w:szCs w:val="24"/>
        </w:rPr>
        <w:tab/>
      </w:r>
      <w:r w:rsidR="00B47211" w:rsidRPr="00DE5580">
        <w:rPr>
          <w:rFonts w:ascii="Helvetica" w:hAnsi="Helvetica" w:cs="Helvetica"/>
          <w:sz w:val="24"/>
          <w:szCs w:val="24"/>
          <w:highlight w:val="yellow"/>
          <w:shd w:val="clear" w:color="auto" w:fill="FFFFFF"/>
        </w:rPr>
        <w:t>Bc. Libor Fišar</w:t>
      </w:r>
    </w:p>
    <w:p w:rsidR="00B01E87" w:rsidRDefault="00147026" w:rsidP="00B01E87">
      <w:pPr>
        <w:ind w:left="4245" w:hanging="4245"/>
        <w:rPr>
          <w:rFonts w:ascii="Arial" w:hAnsi="Arial" w:cs="Arial"/>
          <w:sz w:val="24"/>
          <w:szCs w:val="24"/>
        </w:rPr>
      </w:pPr>
      <w:r w:rsidRPr="00147026">
        <w:rPr>
          <w:rFonts w:ascii="Arial" w:hAnsi="Arial" w:cs="Arial"/>
          <w:b/>
          <w:sz w:val="24"/>
          <w:szCs w:val="24"/>
        </w:rPr>
        <w:lastRenderedPageBreak/>
        <w:t>KOMISE PRO PROTESTY</w:t>
      </w:r>
      <w:r>
        <w:rPr>
          <w:rFonts w:ascii="Arial" w:hAnsi="Arial" w:cs="Arial"/>
          <w:sz w:val="24"/>
          <w:szCs w:val="24"/>
        </w:rPr>
        <w:tab/>
      </w:r>
      <w:r>
        <w:rPr>
          <w:rFonts w:ascii="Arial" w:hAnsi="Arial" w:cs="Arial"/>
          <w:sz w:val="24"/>
          <w:szCs w:val="24"/>
        </w:rPr>
        <w:tab/>
      </w:r>
      <w:r w:rsidR="00B01E87">
        <w:rPr>
          <w:rFonts w:ascii="Arial" w:hAnsi="Arial" w:cs="Arial"/>
          <w:sz w:val="24"/>
          <w:szCs w:val="24"/>
          <w:highlight w:val="yellow"/>
        </w:rPr>
        <w:t>ředitel soutěže a hlavní rozhodčí</w:t>
      </w:r>
    </w:p>
    <w:p w:rsidR="007E28A7" w:rsidRPr="00147026" w:rsidRDefault="00180DEF" w:rsidP="00B01E87">
      <w:pPr>
        <w:ind w:left="4245" w:hanging="4245"/>
        <w:rPr>
          <w:rFonts w:ascii="Arial" w:hAnsi="Arial" w:cs="Arial"/>
          <w:b/>
          <w:sz w:val="32"/>
          <w:szCs w:val="32"/>
        </w:rPr>
      </w:pPr>
      <w:r>
        <w:rPr>
          <w:rFonts w:ascii="Arial" w:hAnsi="Arial" w:cs="Arial"/>
          <w:b/>
          <w:sz w:val="32"/>
          <w:szCs w:val="32"/>
        </w:rPr>
        <w:t>RÁMCOVÝ PROGRAM</w:t>
      </w:r>
      <w:r w:rsidR="00147026" w:rsidRPr="00147026">
        <w:rPr>
          <w:rFonts w:ascii="Arial" w:hAnsi="Arial" w:cs="Arial"/>
          <w:b/>
          <w:sz w:val="32"/>
          <w:szCs w:val="32"/>
        </w:rPr>
        <w:t xml:space="preserve"> SOUTĚŽE</w:t>
      </w:r>
    </w:p>
    <w:p w:rsidR="00147026" w:rsidRPr="00147026" w:rsidRDefault="00147026" w:rsidP="0059084E">
      <w:pPr>
        <w:jc w:val="both"/>
        <w:rPr>
          <w:rFonts w:ascii="Arial" w:hAnsi="Arial" w:cs="Arial"/>
          <w:sz w:val="26"/>
          <w:szCs w:val="26"/>
        </w:rPr>
      </w:pPr>
      <w:r w:rsidRPr="00147026">
        <w:rPr>
          <w:rFonts w:ascii="Arial" w:hAnsi="Arial" w:cs="Arial"/>
          <w:sz w:val="26"/>
          <w:szCs w:val="26"/>
        </w:rPr>
        <w:t xml:space="preserve">Příjezd účastníku k registraci je očekáván na </w:t>
      </w:r>
      <w:r w:rsidR="00B47211">
        <w:rPr>
          <w:rFonts w:ascii="Arial" w:hAnsi="Arial" w:cs="Arial"/>
          <w:sz w:val="26"/>
          <w:szCs w:val="26"/>
          <w:highlight w:val="yellow"/>
        </w:rPr>
        <w:t xml:space="preserve">dětském dopravním hřišti v Pelhřimově </w:t>
      </w:r>
      <w:r w:rsidR="00341D31">
        <w:rPr>
          <w:rFonts w:ascii="Arial" w:hAnsi="Arial" w:cs="Arial"/>
          <w:sz w:val="26"/>
          <w:szCs w:val="26"/>
          <w:highlight w:val="yellow"/>
        </w:rPr>
        <w:t xml:space="preserve">od </w:t>
      </w:r>
      <w:r w:rsidR="00B47211">
        <w:rPr>
          <w:rFonts w:ascii="Arial" w:hAnsi="Arial" w:cs="Arial"/>
          <w:sz w:val="26"/>
          <w:szCs w:val="26"/>
          <w:highlight w:val="yellow"/>
        </w:rPr>
        <w:t>8:00</w:t>
      </w:r>
      <w:r w:rsidRPr="00ED28CB">
        <w:rPr>
          <w:rFonts w:ascii="Arial" w:hAnsi="Arial" w:cs="Arial"/>
          <w:sz w:val="26"/>
          <w:szCs w:val="26"/>
          <w:highlight w:val="yellow"/>
        </w:rPr>
        <w:t xml:space="preserve"> hodin.</w:t>
      </w:r>
      <w:r w:rsidRPr="00147026">
        <w:rPr>
          <w:rFonts w:ascii="Arial" w:hAnsi="Arial" w:cs="Arial"/>
          <w:sz w:val="26"/>
          <w:szCs w:val="26"/>
        </w:rPr>
        <w:t xml:space="preserve"> </w:t>
      </w:r>
    </w:p>
    <w:p w:rsidR="00147026" w:rsidRPr="00E26E66" w:rsidRDefault="00147026" w:rsidP="0059084E">
      <w:pPr>
        <w:jc w:val="both"/>
        <w:rPr>
          <w:rFonts w:ascii="Arial" w:hAnsi="Arial" w:cs="Arial"/>
          <w:sz w:val="26"/>
          <w:szCs w:val="26"/>
          <w:highlight w:val="yellow"/>
        </w:rPr>
      </w:pPr>
      <w:r w:rsidRPr="00E26E66">
        <w:rPr>
          <w:rFonts w:ascii="Arial" w:hAnsi="Arial" w:cs="Arial"/>
          <w:sz w:val="26"/>
          <w:szCs w:val="26"/>
          <w:highlight w:val="yellow"/>
        </w:rPr>
        <w:t>REGISTRACE</w:t>
      </w:r>
      <w:r w:rsidRPr="00E26E66">
        <w:rPr>
          <w:rFonts w:ascii="Arial" w:hAnsi="Arial" w:cs="Arial"/>
          <w:sz w:val="26"/>
          <w:szCs w:val="26"/>
          <w:highlight w:val="yellow"/>
        </w:rPr>
        <w:tab/>
      </w:r>
      <w:r w:rsidRPr="00E26E66">
        <w:rPr>
          <w:rFonts w:ascii="Arial" w:hAnsi="Arial" w:cs="Arial"/>
          <w:sz w:val="26"/>
          <w:szCs w:val="26"/>
          <w:highlight w:val="yellow"/>
        </w:rPr>
        <w:tab/>
      </w:r>
      <w:r w:rsidRPr="00E26E66">
        <w:rPr>
          <w:rFonts w:ascii="Arial" w:hAnsi="Arial" w:cs="Arial"/>
          <w:sz w:val="26"/>
          <w:szCs w:val="26"/>
          <w:highlight w:val="yellow"/>
        </w:rPr>
        <w:tab/>
      </w:r>
      <w:r w:rsidR="00B47211">
        <w:rPr>
          <w:rFonts w:ascii="Arial" w:hAnsi="Arial" w:cs="Arial"/>
          <w:sz w:val="26"/>
          <w:szCs w:val="26"/>
          <w:highlight w:val="yellow"/>
        </w:rPr>
        <w:t>8:00 – 8:30</w:t>
      </w:r>
      <w:r w:rsidR="00341D31">
        <w:rPr>
          <w:rFonts w:ascii="Arial" w:hAnsi="Arial" w:cs="Arial"/>
          <w:sz w:val="26"/>
          <w:szCs w:val="26"/>
          <w:highlight w:val="yellow"/>
        </w:rPr>
        <w:t xml:space="preserve"> </w:t>
      </w:r>
    </w:p>
    <w:p w:rsidR="00147026" w:rsidRPr="00E26E66" w:rsidRDefault="00147026" w:rsidP="0059084E">
      <w:pPr>
        <w:jc w:val="both"/>
        <w:rPr>
          <w:rFonts w:ascii="Arial" w:hAnsi="Arial" w:cs="Arial"/>
          <w:sz w:val="26"/>
          <w:szCs w:val="26"/>
          <w:highlight w:val="yellow"/>
        </w:rPr>
      </w:pPr>
      <w:r w:rsidRPr="00E26E66">
        <w:rPr>
          <w:rFonts w:ascii="Arial" w:hAnsi="Arial" w:cs="Arial"/>
          <w:sz w:val="26"/>
          <w:szCs w:val="26"/>
          <w:highlight w:val="yellow"/>
        </w:rPr>
        <w:t>ZAHÁJENÍ SOUTĚŽE</w:t>
      </w:r>
      <w:r w:rsidRPr="00E26E66">
        <w:rPr>
          <w:rFonts w:ascii="Arial" w:hAnsi="Arial" w:cs="Arial"/>
          <w:sz w:val="26"/>
          <w:szCs w:val="26"/>
          <w:highlight w:val="yellow"/>
        </w:rPr>
        <w:tab/>
      </w:r>
      <w:r w:rsidRPr="00E26E66">
        <w:rPr>
          <w:rFonts w:ascii="Arial" w:hAnsi="Arial" w:cs="Arial"/>
          <w:sz w:val="26"/>
          <w:szCs w:val="26"/>
          <w:highlight w:val="yellow"/>
        </w:rPr>
        <w:tab/>
      </w:r>
      <w:r w:rsidR="00B47211">
        <w:rPr>
          <w:rFonts w:ascii="Arial" w:hAnsi="Arial" w:cs="Arial"/>
          <w:sz w:val="26"/>
          <w:szCs w:val="26"/>
          <w:highlight w:val="yellow"/>
        </w:rPr>
        <w:t>8:30</w:t>
      </w:r>
      <w:r w:rsidR="00341D31">
        <w:rPr>
          <w:rFonts w:ascii="Arial" w:hAnsi="Arial" w:cs="Arial"/>
          <w:sz w:val="26"/>
          <w:szCs w:val="26"/>
          <w:highlight w:val="yellow"/>
        </w:rPr>
        <w:t xml:space="preserve"> </w:t>
      </w:r>
    </w:p>
    <w:p w:rsidR="00147026" w:rsidRPr="00E26E66" w:rsidRDefault="00147026" w:rsidP="0059084E">
      <w:pPr>
        <w:jc w:val="both"/>
        <w:rPr>
          <w:rFonts w:ascii="Arial" w:hAnsi="Arial" w:cs="Arial"/>
          <w:sz w:val="26"/>
          <w:szCs w:val="26"/>
          <w:highlight w:val="yellow"/>
        </w:rPr>
      </w:pPr>
      <w:r w:rsidRPr="00E26E66">
        <w:rPr>
          <w:rFonts w:ascii="Arial" w:hAnsi="Arial" w:cs="Arial"/>
          <w:sz w:val="26"/>
          <w:szCs w:val="26"/>
          <w:highlight w:val="yellow"/>
        </w:rPr>
        <w:t>SOUTĚŽE</w:t>
      </w:r>
      <w:r w:rsidRPr="00E26E66">
        <w:rPr>
          <w:rFonts w:ascii="Arial" w:hAnsi="Arial" w:cs="Arial"/>
          <w:sz w:val="26"/>
          <w:szCs w:val="26"/>
          <w:highlight w:val="yellow"/>
        </w:rPr>
        <w:tab/>
      </w:r>
      <w:r w:rsidRPr="00E26E66">
        <w:rPr>
          <w:rFonts w:ascii="Arial" w:hAnsi="Arial" w:cs="Arial"/>
          <w:sz w:val="26"/>
          <w:szCs w:val="26"/>
          <w:highlight w:val="yellow"/>
        </w:rPr>
        <w:tab/>
      </w:r>
      <w:r w:rsidRPr="00E26E66">
        <w:rPr>
          <w:rFonts w:ascii="Arial" w:hAnsi="Arial" w:cs="Arial"/>
          <w:sz w:val="26"/>
          <w:szCs w:val="26"/>
          <w:highlight w:val="yellow"/>
        </w:rPr>
        <w:tab/>
      </w:r>
      <w:r w:rsidRPr="00E26E66">
        <w:rPr>
          <w:rFonts w:ascii="Arial" w:hAnsi="Arial" w:cs="Arial"/>
          <w:sz w:val="26"/>
          <w:szCs w:val="26"/>
          <w:highlight w:val="yellow"/>
        </w:rPr>
        <w:tab/>
      </w:r>
      <w:r w:rsidR="00B47211">
        <w:rPr>
          <w:rFonts w:ascii="Arial" w:hAnsi="Arial" w:cs="Arial"/>
          <w:sz w:val="26"/>
          <w:szCs w:val="26"/>
          <w:highlight w:val="yellow"/>
        </w:rPr>
        <w:t>9:00 – 12:00</w:t>
      </w:r>
      <w:r w:rsidR="00341D31">
        <w:rPr>
          <w:rFonts w:ascii="Arial" w:hAnsi="Arial" w:cs="Arial"/>
          <w:sz w:val="26"/>
          <w:szCs w:val="26"/>
          <w:highlight w:val="yellow"/>
        </w:rPr>
        <w:t xml:space="preserve"> </w:t>
      </w:r>
    </w:p>
    <w:p w:rsidR="00147026" w:rsidRPr="00247A59" w:rsidRDefault="00B47211" w:rsidP="0059084E">
      <w:pPr>
        <w:jc w:val="both"/>
        <w:rPr>
          <w:rFonts w:ascii="Arial" w:hAnsi="Arial" w:cs="Arial"/>
          <w:sz w:val="26"/>
          <w:szCs w:val="26"/>
          <w:highlight w:val="yellow"/>
        </w:rPr>
      </w:pPr>
      <w:r>
        <w:rPr>
          <w:rFonts w:ascii="Arial" w:hAnsi="Arial" w:cs="Arial"/>
          <w:sz w:val="26"/>
          <w:szCs w:val="26"/>
          <w:highlight w:val="yellow"/>
        </w:rPr>
        <w:t>SVAČINA</w:t>
      </w:r>
      <w:r w:rsidR="00E26E66" w:rsidRPr="00247A59">
        <w:rPr>
          <w:rFonts w:ascii="Arial" w:hAnsi="Arial" w:cs="Arial"/>
          <w:sz w:val="26"/>
          <w:szCs w:val="26"/>
          <w:highlight w:val="yellow"/>
        </w:rPr>
        <w:tab/>
      </w:r>
      <w:r w:rsidR="00147026" w:rsidRPr="00247A59">
        <w:rPr>
          <w:rFonts w:ascii="Arial" w:hAnsi="Arial" w:cs="Arial"/>
          <w:sz w:val="26"/>
          <w:szCs w:val="26"/>
          <w:highlight w:val="yellow"/>
        </w:rPr>
        <w:tab/>
      </w:r>
      <w:r w:rsidR="00147026" w:rsidRPr="00247A59">
        <w:rPr>
          <w:rFonts w:ascii="Arial" w:hAnsi="Arial" w:cs="Arial"/>
          <w:sz w:val="26"/>
          <w:szCs w:val="26"/>
          <w:highlight w:val="yellow"/>
        </w:rPr>
        <w:tab/>
      </w:r>
      <w:r w:rsidR="00147026" w:rsidRPr="00247A59">
        <w:rPr>
          <w:rFonts w:ascii="Arial" w:hAnsi="Arial" w:cs="Arial"/>
          <w:sz w:val="26"/>
          <w:szCs w:val="26"/>
          <w:highlight w:val="yellow"/>
        </w:rPr>
        <w:tab/>
      </w:r>
      <w:r>
        <w:rPr>
          <w:rFonts w:ascii="Arial" w:hAnsi="Arial" w:cs="Arial"/>
          <w:sz w:val="26"/>
          <w:szCs w:val="26"/>
          <w:highlight w:val="yellow"/>
        </w:rPr>
        <w:t>zajištěna od organizátorů</w:t>
      </w:r>
    </w:p>
    <w:p w:rsidR="00147026" w:rsidRDefault="00B47211" w:rsidP="0059084E">
      <w:pPr>
        <w:jc w:val="both"/>
        <w:rPr>
          <w:rFonts w:ascii="Arial" w:hAnsi="Arial" w:cs="Arial"/>
          <w:sz w:val="26"/>
          <w:szCs w:val="26"/>
        </w:rPr>
      </w:pPr>
      <w:r w:rsidRPr="00B47211">
        <w:rPr>
          <w:rFonts w:ascii="Arial" w:hAnsi="Arial" w:cs="Arial"/>
          <w:sz w:val="26"/>
          <w:szCs w:val="26"/>
          <w:highlight w:val="yellow"/>
        </w:rPr>
        <w:t>VYHLÁŠENÍ</w:t>
      </w:r>
      <w:r w:rsidRPr="00B47211">
        <w:rPr>
          <w:rFonts w:ascii="Arial" w:hAnsi="Arial" w:cs="Arial"/>
          <w:sz w:val="26"/>
          <w:szCs w:val="26"/>
          <w:highlight w:val="yellow"/>
        </w:rPr>
        <w:tab/>
      </w:r>
      <w:r w:rsidRPr="00B47211">
        <w:rPr>
          <w:rFonts w:ascii="Arial" w:hAnsi="Arial" w:cs="Arial"/>
          <w:sz w:val="26"/>
          <w:szCs w:val="26"/>
          <w:highlight w:val="yellow"/>
        </w:rPr>
        <w:tab/>
      </w:r>
      <w:r w:rsidRPr="00B47211">
        <w:rPr>
          <w:rFonts w:ascii="Arial" w:hAnsi="Arial" w:cs="Arial"/>
          <w:sz w:val="26"/>
          <w:szCs w:val="26"/>
          <w:highlight w:val="yellow"/>
        </w:rPr>
        <w:tab/>
        <w:t>12:00</w:t>
      </w:r>
    </w:p>
    <w:p w:rsidR="00341D31" w:rsidRPr="00147026" w:rsidRDefault="00341D31" w:rsidP="0059084E">
      <w:pPr>
        <w:jc w:val="both"/>
        <w:rPr>
          <w:rFonts w:ascii="Arial" w:hAnsi="Arial" w:cs="Arial"/>
          <w:sz w:val="26"/>
          <w:szCs w:val="26"/>
        </w:rPr>
      </w:pPr>
    </w:p>
    <w:p w:rsidR="00147026" w:rsidRPr="00147026" w:rsidRDefault="00147026" w:rsidP="0059084E">
      <w:pPr>
        <w:jc w:val="both"/>
        <w:rPr>
          <w:rFonts w:ascii="Arial" w:hAnsi="Arial" w:cs="Arial"/>
          <w:sz w:val="26"/>
          <w:szCs w:val="26"/>
        </w:rPr>
      </w:pPr>
      <w:r w:rsidRPr="00147026">
        <w:rPr>
          <w:rFonts w:ascii="Arial" w:hAnsi="Arial" w:cs="Arial"/>
          <w:sz w:val="26"/>
          <w:szCs w:val="26"/>
        </w:rPr>
        <w:t xml:space="preserve">Finální harmonogram soutěže a rozlosování pořadí jednotlivých disciplín pro konkrétní tým bude součástí prezence. Pořadí disciplín ovlivňuje počet přihlášených soutěžních družstev. Vedení soutěže si vyhrazuje právo na změnu/úpravu harmonogramu v případě nepřízně počasí, pozdějšího příjezdu družstva. </w:t>
      </w:r>
    </w:p>
    <w:p w:rsidR="00147026" w:rsidRDefault="00147026" w:rsidP="0059084E">
      <w:pPr>
        <w:jc w:val="both"/>
        <w:rPr>
          <w:rFonts w:ascii="Arial" w:hAnsi="Arial" w:cs="Arial"/>
          <w:b/>
          <w:sz w:val="32"/>
          <w:szCs w:val="32"/>
        </w:rPr>
      </w:pPr>
      <w:r w:rsidRPr="00147026">
        <w:rPr>
          <w:rFonts w:ascii="Arial" w:hAnsi="Arial" w:cs="Arial"/>
          <w:b/>
          <w:sz w:val="32"/>
          <w:szCs w:val="32"/>
        </w:rPr>
        <w:t>DOPRAVA NA SOUTĚŽ</w:t>
      </w:r>
    </w:p>
    <w:p w:rsidR="00147026" w:rsidRDefault="00147026" w:rsidP="0059084E">
      <w:pPr>
        <w:jc w:val="both"/>
        <w:rPr>
          <w:rFonts w:ascii="Arial" w:hAnsi="Arial" w:cs="Arial"/>
          <w:sz w:val="26"/>
          <w:szCs w:val="26"/>
        </w:rPr>
      </w:pPr>
      <w:r>
        <w:rPr>
          <w:rFonts w:ascii="Arial" w:hAnsi="Arial" w:cs="Arial"/>
          <w:sz w:val="26"/>
          <w:szCs w:val="26"/>
        </w:rPr>
        <w:t>Doprava na soutěž není hrazena. Náklady spojené s dopravou soutěžících do místa konání soutěže hradí škola, kterou družstvo reprezentuje.</w:t>
      </w:r>
    </w:p>
    <w:p w:rsidR="0078504F" w:rsidRDefault="0078504F" w:rsidP="0059084E">
      <w:pPr>
        <w:jc w:val="both"/>
        <w:rPr>
          <w:rFonts w:ascii="Arial" w:hAnsi="Arial" w:cs="Arial"/>
          <w:b/>
          <w:sz w:val="32"/>
          <w:szCs w:val="32"/>
        </w:rPr>
      </w:pPr>
      <w:r w:rsidRPr="0078504F">
        <w:rPr>
          <w:rFonts w:ascii="Arial" w:hAnsi="Arial" w:cs="Arial"/>
          <w:b/>
          <w:sz w:val="32"/>
          <w:szCs w:val="32"/>
        </w:rPr>
        <w:t>SOUTĚŽNÍ DISCIPLÍNY</w:t>
      </w:r>
    </w:p>
    <w:p w:rsidR="0078504F" w:rsidRPr="0078504F" w:rsidRDefault="0078504F" w:rsidP="0059084E">
      <w:pPr>
        <w:jc w:val="both"/>
        <w:rPr>
          <w:rFonts w:ascii="Arial" w:hAnsi="Arial" w:cs="Arial"/>
          <w:sz w:val="26"/>
          <w:szCs w:val="26"/>
        </w:rPr>
      </w:pPr>
      <w:r>
        <w:rPr>
          <w:rFonts w:ascii="Arial" w:hAnsi="Arial" w:cs="Arial"/>
          <w:sz w:val="26"/>
          <w:szCs w:val="26"/>
        </w:rPr>
        <w:t xml:space="preserve">Všechna oblastní kola v rámci Kraje Vysočina budou obsahovat tyto disciplíny: test z pravidel provozu na pozemních komunikacích, pravidla provozu na pozemních komunikacích v praxi ve formě jízdy po dopravním hřišti, jízdu zručnosti, zásady poskytování první pomoci. V případě zájmu organizátorů může být zařazena i práce s mapou. </w:t>
      </w:r>
      <w:r w:rsidRPr="0078504F">
        <w:rPr>
          <w:rFonts w:ascii="Arial" w:hAnsi="Arial" w:cs="Arial"/>
          <w:i/>
          <w:sz w:val="26"/>
          <w:szCs w:val="26"/>
          <w:highlight w:val="yellow"/>
        </w:rPr>
        <w:t>Pro</w:t>
      </w:r>
      <w:r w:rsidR="00B01E87">
        <w:rPr>
          <w:rFonts w:ascii="Arial" w:hAnsi="Arial" w:cs="Arial"/>
          <w:i/>
          <w:sz w:val="26"/>
          <w:szCs w:val="26"/>
          <w:highlight w:val="yellow"/>
        </w:rPr>
        <w:t xml:space="preserve"> Pelhřimov nebude práce s mapou do soutěže zařazena.</w:t>
      </w:r>
    </w:p>
    <w:p w:rsidR="00666720" w:rsidRPr="00147026" w:rsidRDefault="00147026" w:rsidP="0059084E">
      <w:pPr>
        <w:jc w:val="both"/>
        <w:rPr>
          <w:rFonts w:ascii="Arial" w:hAnsi="Arial" w:cs="Arial"/>
          <w:b/>
          <w:sz w:val="32"/>
          <w:szCs w:val="32"/>
        </w:rPr>
      </w:pPr>
      <w:r w:rsidRPr="00147026">
        <w:rPr>
          <w:rFonts w:ascii="Arial" w:hAnsi="Arial" w:cs="Arial"/>
          <w:b/>
          <w:sz w:val="32"/>
          <w:szCs w:val="32"/>
        </w:rPr>
        <w:t xml:space="preserve">STRAVA BĚHEM SOUTĚŽE </w:t>
      </w:r>
    </w:p>
    <w:p w:rsidR="00666720" w:rsidRDefault="00B01E87" w:rsidP="0059084E">
      <w:pPr>
        <w:jc w:val="both"/>
        <w:rPr>
          <w:rFonts w:ascii="Arial" w:hAnsi="Arial" w:cs="Arial"/>
          <w:sz w:val="26"/>
          <w:szCs w:val="26"/>
        </w:rPr>
      </w:pPr>
      <w:r w:rsidRPr="00DE5580">
        <w:rPr>
          <w:rFonts w:ascii="Arial" w:hAnsi="Arial" w:cs="Arial"/>
          <w:sz w:val="26"/>
          <w:szCs w:val="26"/>
          <w:highlight w:val="yellow"/>
        </w:rPr>
        <w:t>Soutěžící obdrží při prezentaci svačinu formou balíčku.</w:t>
      </w:r>
      <w:r w:rsidR="00147026">
        <w:rPr>
          <w:rFonts w:ascii="Arial" w:hAnsi="Arial" w:cs="Arial"/>
          <w:sz w:val="26"/>
          <w:szCs w:val="26"/>
        </w:rPr>
        <w:t xml:space="preserve"> </w:t>
      </w:r>
    </w:p>
    <w:p w:rsidR="00C6332D" w:rsidRPr="00C6332D" w:rsidRDefault="00C6332D" w:rsidP="0059084E">
      <w:pPr>
        <w:jc w:val="both"/>
        <w:rPr>
          <w:rFonts w:ascii="Arial" w:hAnsi="Arial" w:cs="Arial"/>
          <w:b/>
          <w:sz w:val="32"/>
          <w:szCs w:val="32"/>
        </w:rPr>
      </w:pPr>
      <w:r w:rsidRPr="00C6332D">
        <w:rPr>
          <w:rFonts w:ascii="Arial" w:hAnsi="Arial" w:cs="Arial"/>
          <w:b/>
          <w:sz w:val="32"/>
          <w:szCs w:val="32"/>
        </w:rPr>
        <w:t>CENY PRO SOUTĚŽÍCÍ</w:t>
      </w:r>
    </w:p>
    <w:p w:rsidR="00C6332D" w:rsidRDefault="00C6332D" w:rsidP="0059084E">
      <w:pPr>
        <w:jc w:val="both"/>
        <w:rPr>
          <w:rFonts w:ascii="Arial" w:hAnsi="Arial" w:cs="Arial"/>
          <w:sz w:val="26"/>
          <w:szCs w:val="26"/>
        </w:rPr>
      </w:pPr>
      <w:r w:rsidRPr="00DE5580">
        <w:rPr>
          <w:rFonts w:ascii="Arial" w:hAnsi="Arial" w:cs="Arial"/>
          <w:sz w:val="26"/>
          <w:szCs w:val="26"/>
          <w:highlight w:val="yellow"/>
        </w:rPr>
        <w:t>Ceny pro soutěžící zajišťuje BESIP pro 1. - 3. místo v obou kategoriích s případným přispěním cen ze strany města (reklamní předměty s logem města, bloky, tužky, atd.).</w:t>
      </w:r>
      <w:r>
        <w:rPr>
          <w:rFonts w:ascii="Arial" w:hAnsi="Arial" w:cs="Arial"/>
          <w:sz w:val="26"/>
          <w:szCs w:val="26"/>
        </w:rPr>
        <w:t xml:space="preserve"> </w:t>
      </w:r>
    </w:p>
    <w:p w:rsidR="00C6332D" w:rsidRPr="002A6010" w:rsidRDefault="00C6332D" w:rsidP="0059084E">
      <w:pPr>
        <w:jc w:val="both"/>
        <w:rPr>
          <w:rFonts w:ascii="Arial" w:hAnsi="Arial" w:cs="Arial"/>
          <w:b/>
          <w:sz w:val="32"/>
          <w:szCs w:val="32"/>
        </w:rPr>
      </w:pPr>
      <w:r w:rsidRPr="002A6010">
        <w:rPr>
          <w:rFonts w:ascii="Arial" w:hAnsi="Arial" w:cs="Arial"/>
          <w:b/>
          <w:sz w:val="32"/>
          <w:szCs w:val="32"/>
        </w:rPr>
        <w:t>POSTUP DO DALŠÍHO KOLA SOUTĚŽE</w:t>
      </w:r>
    </w:p>
    <w:p w:rsidR="002A6010" w:rsidRPr="002A6010" w:rsidRDefault="002A6010" w:rsidP="0059084E">
      <w:pPr>
        <w:jc w:val="both"/>
        <w:rPr>
          <w:rFonts w:ascii="Arial" w:hAnsi="Arial" w:cs="Arial"/>
          <w:sz w:val="26"/>
          <w:szCs w:val="26"/>
        </w:rPr>
      </w:pPr>
      <w:r>
        <w:rPr>
          <w:rFonts w:ascii="Arial" w:hAnsi="Arial" w:cs="Arial"/>
          <w:sz w:val="26"/>
          <w:szCs w:val="26"/>
        </w:rPr>
        <w:t>Nejlepší družstvo mladší kategorie postupuje do krajského kola</w:t>
      </w:r>
      <w:r w:rsidR="00042F9A">
        <w:rPr>
          <w:rFonts w:ascii="Arial" w:hAnsi="Arial" w:cs="Arial"/>
          <w:sz w:val="26"/>
          <w:szCs w:val="26"/>
        </w:rPr>
        <w:t>.</w:t>
      </w:r>
      <w:r>
        <w:rPr>
          <w:rFonts w:ascii="Arial" w:hAnsi="Arial" w:cs="Arial"/>
          <w:sz w:val="26"/>
          <w:szCs w:val="26"/>
        </w:rPr>
        <w:t xml:space="preserve"> </w:t>
      </w:r>
    </w:p>
    <w:p w:rsidR="00042F9A" w:rsidRDefault="002A6010" w:rsidP="0059084E">
      <w:pPr>
        <w:jc w:val="both"/>
        <w:rPr>
          <w:rFonts w:ascii="Arial" w:hAnsi="Arial" w:cs="Arial"/>
          <w:sz w:val="26"/>
          <w:szCs w:val="26"/>
        </w:rPr>
      </w:pPr>
      <w:r>
        <w:rPr>
          <w:rFonts w:ascii="Arial" w:hAnsi="Arial" w:cs="Arial"/>
          <w:sz w:val="26"/>
          <w:szCs w:val="26"/>
        </w:rPr>
        <w:t>Nejlepší družstvo starší kategorie postupuje do krajského kola</w:t>
      </w:r>
      <w:r w:rsidR="00042F9A">
        <w:rPr>
          <w:rFonts w:ascii="Arial" w:hAnsi="Arial" w:cs="Arial"/>
          <w:sz w:val="26"/>
          <w:szCs w:val="26"/>
        </w:rPr>
        <w:t>.</w:t>
      </w:r>
    </w:p>
    <w:p w:rsidR="00666720" w:rsidRDefault="00044174" w:rsidP="0059084E">
      <w:pPr>
        <w:jc w:val="both"/>
        <w:rPr>
          <w:rFonts w:ascii="Arial" w:hAnsi="Arial" w:cs="Arial"/>
          <w:b/>
          <w:sz w:val="32"/>
          <w:szCs w:val="32"/>
        </w:rPr>
      </w:pPr>
      <w:r w:rsidRPr="00044174">
        <w:rPr>
          <w:rFonts w:ascii="Arial" w:hAnsi="Arial" w:cs="Arial"/>
          <w:b/>
          <w:sz w:val="32"/>
          <w:szCs w:val="32"/>
        </w:rPr>
        <w:lastRenderedPageBreak/>
        <w:t>SOUTĚŽÍCÍ</w:t>
      </w:r>
    </w:p>
    <w:p w:rsidR="00044174" w:rsidRPr="00044174" w:rsidRDefault="00044174" w:rsidP="0059084E">
      <w:pPr>
        <w:pStyle w:val="CM4"/>
        <w:spacing w:line="276" w:lineRule="auto"/>
        <w:jc w:val="both"/>
        <w:rPr>
          <w:rFonts w:ascii="Arial" w:hAnsi="Arial" w:cs="Arial"/>
          <w:sz w:val="26"/>
          <w:szCs w:val="26"/>
        </w:rPr>
      </w:pPr>
      <w:r w:rsidRPr="00044174">
        <w:rPr>
          <w:rFonts w:ascii="Arial" w:hAnsi="Arial" w:cs="Arial"/>
          <w:color w:val="221E1F"/>
          <w:sz w:val="26"/>
          <w:szCs w:val="26"/>
        </w:rPr>
        <w:t>Soutěž se vyhlašuje každoročně. Je určena především žákům zá</w:t>
      </w:r>
      <w:r w:rsidRPr="00044174">
        <w:rPr>
          <w:rFonts w:ascii="Arial" w:hAnsi="Arial" w:cs="Arial"/>
          <w:color w:val="221E1F"/>
          <w:sz w:val="26"/>
          <w:szCs w:val="26"/>
        </w:rPr>
        <w:softHyphen/>
        <w:t xml:space="preserve">kladních škol </w:t>
      </w:r>
      <w:r w:rsidRPr="00044174">
        <w:rPr>
          <w:rFonts w:ascii="Arial" w:hAnsi="Arial" w:cs="Arial"/>
          <w:sz w:val="26"/>
          <w:szCs w:val="26"/>
        </w:rPr>
        <w:t>a odpovídajících ročníků víceletých g</w:t>
      </w:r>
      <w:r w:rsidRPr="00044174">
        <w:rPr>
          <w:rFonts w:ascii="Arial" w:hAnsi="Arial" w:cs="Arial"/>
          <w:color w:val="221E1F"/>
          <w:sz w:val="26"/>
          <w:szCs w:val="26"/>
        </w:rPr>
        <w:t>ym</w:t>
      </w:r>
      <w:r w:rsidRPr="00044174">
        <w:rPr>
          <w:rFonts w:ascii="Arial" w:hAnsi="Arial" w:cs="Arial"/>
          <w:color w:val="221E1F"/>
          <w:sz w:val="26"/>
          <w:szCs w:val="26"/>
        </w:rPr>
        <w:softHyphen/>
        <w:t>názií, popř. dalších alternativních škol</w:t>
      </w:r>
      <w:r w:rsidR="007A553A">
        <w:rPr>
          <w:rFonts w:ascii="Arial" w:hAnsi="Arial" w:cs="Arial"/>
          <w:sz w:val="26"/>
          <w:szCs w:val="26"/>
        </w:rPr>
        <w:t>, tedy žákům 10 – 16letým.</w:t>
      </w:r>
    </w:p>
    <w:p w:rsidR="00044174" w:rsidRPr="00044174" w:rsidRDefault="00044174" w:rsidP="0059084E">
      <w:pPr>
        <w:pStyle w:val="Default"/>
        <w:spacing w:line="276" w:lineRule="auto"/>
        <w:rPr>
          <w:rFonts w:ascii="Arial" w:hAnsi="Arial" w:cs="Arial"/>
          <w:sz w:val="16"/>
          <w:szCs w:val="16"/>
        </w:rPr>
      </w:pPr>
    </w:p>
    <w:p w:rsidR="00044174" w:rsidRPr="00DE5580" w:rsidRDefault="00044174" w:rsidP="0059084E">
      <w:pPr>
        <w:pStyle w:val="Default"/>
        <w:spacing w:line="276" w:lineRule="auto"/>
        <w:jc w:val="both"/>
        <w:rPr>
          <w:rFonts w:ascii="Arial" w:hAnsi="Arial" w:cs="Arial"/>
          <w:color w:val="auto"/>
          <w:sz w:val="26"/>
          <w:szCs w:val="26"/>
          <w:highlight w:val="yellow"/>
        </w:rPr>
      </w:pPr>
      <w:r w:rsidRPr="00DE5580">
        <w:rPr>
          <w:rFonts w:ascii="Arial" w:hAnsi="Arial" w:cs="Arial"/>
          <w:color w:val="auto"/>
          <w:sz w:val="26"/>
          <w:szCs w:val="26"/>
          <w:highlight w:val="yellow"/>
        </w:rPr>
        <w:t xml:space="preserve">1. kategorie – věk 10 – 12 let </w:t>
      </w:r>
    </w:p>
    <w:p w:rsidR="00044174" w:rsidRPr="00044174" w:rsidRDefault="00044174" w:rsidP="0059084E">
      <w:pPr>
        <w:jc w:val="both"/>
        <w:rPr>
          <w:rFonts w:ascii="Arial" w:hAnsi="Arial" w:cs="Arial"/>
          <w:sz w:val="26"/>
          <w:szCs w:val="26"/>
        </w:rPr>
      </w:pPr>
      <w:r w:rsidRPr="00DE5580">
        <w:rPr>
          <w:rFonts w:ascii="Arial" w:hAnsi="Arial" w:cs="Arial"/>
          <w:sz w:val="26"/>
          <w:szCs w:val="26"/>
          <w:highlight w:val="yellow"/>
        </w:rPr>
        <w:t>2. kategorie – věk 12 – 16let</w:t>
      </w:r>
      <w:r w:rsidRPr="00044174">
        <w:rPr>
          <w:rFonts w:ascii="Arial" w:hAnsi="Arial" w:cs="Arial"/>
          <w:sz w:val="26"/>
          <w:szCs w:val="26"/>
        </w:rPr>
        <w:t xml:space="preserve"> </w:t>
      </w:r>
    </w:p>
    <w:p w:rsidR="00044174" w:rsidRPr="00044174" w:rsidRDefault="00044174" w:rsidP="0059084E">
      <w:pPr>
        <w:pStyle w:val="Default"/>
        <w:spacing w:line="276" w:lineRule="auto"/>
        <w:jc w:val="both"/>
        <w:rPr>
          <w:rFonts w:ascii="Arial" w:hAnsi="Arial" w:cs="Arial"/>
          <w:color w:val="auto"/>
          <w:sz w:val="16"/>
          <w:szCs w:val="16"/>
        </w:rPr>
      </w:pPr>
    </w:p>
    <w:p w:rsidR="00044174" w:rsidRDefault="00044174" w:rsidP="0059084E">
      <w:pPr>
        <w:pStyle w:val="Default"/>
        <w:spacing w:line="276" w:lineRule="auto"/>
        <w:jc w:val="both"/>
        <w:rPr>
          <w:rFonts w:ascii="Arial" w:hAnsi="Arial" w:cs="Arial"/>
          <w:color w:val="auto"/>
          <w:sz w:val="26"/>
          <w:szCs w:val="26"/>
        </w:rPr>
      </w:pPr>
      <w:r w:rsidRPr="00044174">
        <w:rPr>
          <w:rFonts w:ascii="Arial" w:hAnsi="Arial" w:cs="Arial"/>
          <w:color w:val="auto"/>
          <w:sz w:val="26"/>
          <w:szCs w:val="26"/>
        </w:rPr>
        <w:t>Požadovaný ročník narození soutěžícího v konkrétní věkové kateg</w:t>
      </w:r>
      <w:r>
        <w:rPr>
          <w:rFonts w:ascii="Arial" w:hAnsi="Arial" w:cs="Arial"/>
          <w:color w:val="auto"/>
          <w:sz w:val="26"/>
          <w:szCs w:val="26"/>
        </w:rPr>
        <w:t>orii je stanoven prostým odečtením</w:t>
      </w:r>
      <w:r w:rsidRPr="00044174">
        <w:rPr>
          <w:rFonts w:ascii="Arial" w:hAnsi="Arial" w:cs="Arial"/>
          <w:color w:val="auto"/>
          <w:sz w:val="26"/>
          <w:szCs w:val="26"/>
        </w:rPr>
        <w:t xml:space="preserve"> ročníku narození od číslovky aktuálního kalendářního roku.</w:t>
      </w:r>
    </w:p>
    <w:p w:rsidR="00044174" w:rsidRDefault="00044174" w:rsidP="0059084E">
      <w:pPr>
        <w:pStyle w:val="Default"/>
        <w:spacing w:line="276" w:lineRule="auto"/>
        <w:jc w:val="both"/>
        <w:rPr>
          <w:rFonts w:ascii="Arial" w:hAnsi="Arial" w:cs="Arial"/>
          <w:color w:val="auto"/>
          <w:sz w:val="26"/>
          <w:szCs w:val="26"/>
        </w:rPr>
      </w:pPr>
    </w:p>
    <w:p w:rsidR="00044174" w:rsidRDefault="00044174" w:rsidP="0059084E">
      <w:pPr>
        <w:pStyle w:val="Default"/>
        <w:spacing w:line="276" w:lineRule="auto"/>
        <w:jc w:val="both"/>
        <w:rPr>
          <w:rFonts w:ascii="Arial" w:hAnsi="Arial" w:cs="Arial"/>
          <w:color w:val="auto"/>
          <w:sz w:val="26"/>
          <w:szCs w:val="26"/>
        </w:rPr>
      </w:pPr>
      <w:r>
        <w:rPr>
          <w:rFonts w:ascii="Arial" w:hAnsi="Arial" w:cs="Arial"/>
          <w:color w:val="auto"/>
          <w:sz w:val="26"/>
          <w:szCs w:val="26"/>
        </w:rPr>
        <w:t>Např. 201</w:t>
      </w:r>
      <w:r w:rsidR="008D2589">
        <w:rPr>
          <w:rFonts w:ascii="Arial" w:hAnsi="Arial" w:cs="Arial"/>
          <w:color w:val="auto"/>
          <w:sz w:val="26"/>
          <w:szCs w:val="26"/>
        </w:rPr>
        <w:t>9</w:t>
      </w:r>
      <w:r>
        <w:rPr>
          <w:rFonts w:ascii="Arial" w:hAnsi="Arial" w:cs="Arial"/>
          <w:color w:val="auto"/>
          <w:sz w:val="26"/>
          <w:szCs w:val="26"/>
        </w:rPr>
        <w:t>/ aktuální kalendářní rok – 200</w:t>
      </w:r>
      <w:r w:rsidR="008D2589">
        <w:rPr>
          <w:rFonts w:ascii="Arial" w:hAnsi="Arial" w:cs="Arial"/>
          <w:color w:val="auto"/>
          <w:sz w:val="26"/>
          <w:szCs w:val="26"/>
        </w:rPr>
        <w:t>6</w:t>
      </w:r>
      <w:r>
        <w:rPr>
          <w:rFonts w:ascii="Arial" w:hAnsi="Arial" w:cs="Arial"/>
          <w:color w:val="auto"/>
          <w:sz w:val="26"/>
          <w:szCs w:val="26"/>
        </w:rPr>
        <w:t xml:space="preserve"> ……soutěžícímu je v tomto kalendářním roce 13 let, tudíž může startovat pouze v 2. kategorii. </w:t>
      </w:r>
    </w:p>
    <w:p w:rsidR="00044174" w:rsidRDefault="00044174" w:rsidP="0059084E">
      <w:pPr>
        <w:pStyle w:val="Default"/>
        <w:spacing w:line="276" w:lineRule="auto"/>
        <w:jc w:val="both"/>
        <w:rPr>
          <w:rFonts w:ascii="Arial" w:hAnsi="Arial" w:cs="Arial"/>
          <w:color w:val="auto"/>
          <w:sz w:val="26"/>
          <w:szCs w:val="26"/>
        </w:rPr>
      </w:pPr>
    </w:p>
    <w:p w:rsidR="00044174" w:rsidRDefault="0053117E" w:rsidP="0059084E">
      <w:pPr>
        <w:pStyle w:val="Default"/>
        <w:spacing w:line="276" w:lineRule="auto"/>
        <w:jc w:val="both"/>
        <w:rPr>
          <w:rFonts w:ascii="Arial" w:hAnsi="Arial" w:cs="Arial"/>
          <w:color w:val="auto"/>
          <w:sz w:val="26"/>
          <w:szCs w:val="26"/>
        </w:rPr>
      </w:pPr>
      <w:r>
        <w:rPr>
          <w:rFonts w:ascii="Arial" w:hAnsi="Arial" w:cs="Arial"/>
          <w:color w:val="auto"/>
          <w:sz w:val="26"/>
          <w:szCs w:val="26"/>
          <w:highlight w:val="yellow"/>
        </w:rPr>
        <w:t>Od roku 2018</w:t>
      </w:r>
      <w:r w:rsidR="00044174" w:rsidRPr="0027153D">
        <w:rPr>
          <w:rFonts w:ascii="Arial" w:hAnsi="Arial" w:cs="Arial"/>
          <w:color w:val="auto"/>
          <w:sz w:val="26"/>
          <w:szCs w:val="26"/>
          <w:highlight w:val="yellow"/>
        </w:rPr>
        <w:t xml:space="preserve"> je novinkou věkové rozložení</w:t>
      </w:r>
      <w:r w:rsidR="001C1837" w:rsidRPr="0027153D">
        <w:rPr>
          <w:rFonts w:ascii="Arial" w:hAnsi="Arial" w:cs="Arial"/>
          <w:color w:val="auto"/>
          <w:sz w:val="26"/>
          <w:szCs w:val="26"/>
          <w:highlight w:val="yellow"/>
        </w:rPr>
        <w:t xml:space="preserve"> kategorií</w:t>
      </w:r>
      <w:r w:rsidR="00044174" w:rsidRPr="0027153D">
        <w:rPr>
          <w:rFonts w:ascii="Arial" w:hAnsi="Arial" w:cs="Arial"/>
          <w:color w:val="auto"/>
          <w:sz w:val="26"/>
          <w:szCs w:val="26"/>
          <w:highlight w:val="yellow"/>
        </w:rPr>
        <w:t>. Děti ve věku 12 let se mohou rozhodnout, zda budou soutěži</w:t>
      </w:r>
      <w:r w:rsidR="001C1837" w:rsidRPr="0027153D">
        <w:rPr>
          <w:rFonts w:ascii="Arial" w:hAnsi="Arial" w:cs="Arial"/>
          <w:color w:val="auto"/>
          <w:sz w:val="26"/>
          <w:szCs w:val="26"/>
          <w:highlight w:val="yellow"/>
        </w:rPr>
        <w:t>t</w:t>
      </w:r>
      <w:r w:rsidR="00044174" w:rsidRPr="0027153D">
        <w:rPr>
          <w:rFonts w:ascii="Arial" w:hAnsi="Arial" w:cs="Arial"/>
          <w:color w:val="auto"/>
          <w:sz w:val="26"/>
          <w:szCs w:val="26"/>
          <w:highlight w:val="yellow"/>
        </w:rPr>
        <w:t xml:space="preserve"> za mladší nebo starší kategorii. Tento krok byl uskutečněn z důvodu lepší možnosti sestavit na základních školách tým. Soutěžit v obou kategoriích současně není možné.</w:t>
      </w:r>
      <w:r w:rsidR="00044174">
        <w:rPr>
          <w:rFonts w:ascii="Arial" w:hAnsi="Arial" w:cs="Arial"/>
          <w:color w:val="auto"/>
          <w:sz w:val="26"/>
          <w:szCs w:val="26"/>
        </w:rPr>
        <w:t xml:space="preserve"> </w:t>
      </w:r>
      <w:r w:rsidR="001C1837">
        <w:rPr>
          <w:rFonts w:ascii="Arial" w:hAnsi="Arial" w:cs="Arial"/>
          <w:color w:val="auto"/>
          <w:sz w:val="26"/>
          <w:szCs w:val="26"/>
        </w:rPr>
        <w:t xml:space="preserve"> </w:t>
      </w:r>
    </w:p>
    <w:p w:rsidR="00180DEF" w:rsidRDefault="00180DEF" w:rsidP="0059084E">
      <w:pPr>
        <w:pStyle w:val="Default"/>
        <w:spacing w:line="276" w:lineRule="auto"/>
        <w:jc w:val="both"/>
        <w:rPr>
          <w:rFonts w:ascii="Arial" w:hAnsi="Arial" w:cs="Arial"/>
          <w:color w:val="auto"/>
          <w:sz w:val="26"/>
          <w:szCs w:val="26"/>
        </w:rPr>
      </w:pPr>
    </w:p>
    <w:p w:rsidR="00180DEF" w:rsidRPr="00044174" w:rsidRDefault="00180DEF" w:rsidP="0059084E">
      <w:pPr>
        <w:pStyle w:val="Default"/>
        <w:spacing w:line="276" w:lineRule="auto"/>
        <w:jc w:val="both"/>
        <w:rPr>
          <w:rFonts w:ascii="Arial" w:hAnsi="Arial" w:cs="Arial"/>
          <w:color w:val="auto"/>
          <w:sz w:val="26"/>
          <w:szCs w:val="26"/>
        </w:rPr>
      </w:pPr>
      <w:r w:rsidRPr="0027153D">
        <w:rPr>
          <w:rFonts w:ascii="Arial" w:hAnsi="Arial" w:cs="Arial"/>
          <w:color w:val="auto"/>
          <w:sz w:val="26"/>
          <w:szCs w:val="26"/>
          <w:highlight w:val="yellow"/>
        </w:rPr>
        <w:t>Od úrovně oblastních kol reprezentuje školu vždy smíšené družstvo ve složení 2 chlapci a 2 dívky.</w:t>
      </w:r>
      <w:r>
        <w:rPr>
          <w:rFonts w:ascii="Arial" w:hAnsi="Arial" w:cs="Arial"/>
          <w:color w:val="auto"/>
          <w:sz w:val="26"/>
          <w:szCs w:val="26"/>
        </w:rPr>
        <w:t xml:space="preserve">  </w:t>
      </w:r>
    </w:p>
    <w:p w:rsidR="00044174" w:rsidRPr="00044174" w:rsidRDefault="00044174" w:rsidP="0059084E">
      <w:pPr>
        <w:pStyle w:val="Default"/>
        <w:spacing w:line="276" w:lineRule="auto"/>
        <w:jc w:val="both"/>
        <w:rPr>
          <w:rFonts w:ascii="Arial" w:hAnsi="Arial" w:cs="Arial"/>
          <w:color w:val="auto"/>
          <w:sz w:val="26"/>
          <w:szCs w:val="26"/>
        </w:rPr>
      </w:pPr>
    </w:p>
    <w:p w:rsidR="00044174" w:rsidRDefault="00044174" w:rsidP="0059084E">
      <w:pPr>
        <w:pStyle w:val="Default"/>
        <w:spacing w:line="276" w:lineRule="auto"/>
        <w:jc w:val="both"/>
        <w:rPr>
          <w:rFonts w:ascii="Arial" w:hAnsi="Arial" w:cs="Arial"/>
          <w:color w:val="auto"/>
          <w:sz w:val="26"/>
          <w:szCs w:val="26"/>
        </w:rPr>
      </w:pPr>
      <w:r w:rsidRPr="00044174">
        <w:rPr>
          <w:rFonts w:ascii="Arial" w:hAnsi="Arial" w:cs="Arial"/>
          <w:color w:val="auto"/>
          <w:sz w:val="26"/>
          <w:szCs w:val="26"/>
        </w:rPr>
        <w:t xml:space="preserve">V případě nedodržení uvedených </w:t>
      </w:r>
      <w:r w:rsidR="0078504F">
        <w:rPr>
          <w:rFonts w:ascii="Arial" w:hAnsi="Arial" w:cs="Arial"/>
          <w:color w:val="auto"/>
          <w:sz w:val="26"/>
          <w:szCs w:val="26"/>
        </w:rPr>
        <w:t xml:space="preserve">věkových </w:t>
      </w:r>
      <w:r w:rsidRPr="00044174">
        <w:rPr>
          <w:rFonts w:ascii="Arial" w:hAnsi="Arial" w:cs="Arial"/>
          <w:color w:val="auto"/>
          <w:sz w:val="26"/>
          <w:szCs w:val="26"/>
        </w:rPr>
        <w:t>kritérií</w:t>
      </w:r>
      <w:r w:rsidR="00180DEF">
        <w:rPr>
          <w:rFonts w:ascii="Arial" w:hAnsi="Arial" w:cs="Arial"/>
          <w:color w:val="auto"/>
          <w:sz w:val="26"/>
          <w:szCs w:val="26"/>
        </w:rPr>
        <w:t>/ složení družstva</w:t>
      </w:r>
      <w:r w:rsidRPr="00044174">
        <w:rPr>
          <w:rFonts w:ascii="Arial" w:hAnsi="Arial" w:cs="Arial"/>
          <w:color w:val="auto"/>
          <w:sz w:val="26"/>
          <w:szCs w:val="26"/>
        </w:rPr>
        <w:t xml:space="preserve"> bude družstvu umožněno startovat v postupovém kole mimo soutěž, bez možnosti umístění v závěrečném pořadí dle získaného počtu trestných bodů a bez možnosti postupu do dalšího kola.</w:t>
      </w:r>
    </w:p>
    <w:p w:rsidR="001C1837" w:rsidRDefault="001C1837" w:rsidP="0059084E">
      <w:pPr>
        <w:pStyle w:val="Default"/>
        <w:spacing w:line="276" w:lineRule="auto"/>
        <w:jc w:val="both"/>
        <w:rPr>
          <w:rFonts w:ascii="Arial" w:hAnsi="Arial" w:cs="Arial"/>
          <w:color w:val="auto"/>
          <w:sz w:val="26"/>
          <w:szCs w:val="26"/>
        </w:rPr>
      </w:pPr>
    </w:p>
    <w:p w:rsidR="00180DEF" w:rsidRDefault="00180DEF" w:rsidP="0059084E">
      <w:pPr>
        <w:jc w:val="both"/>
        <w:rPr>
          <w:rFonts w:ascii="Arial" w:hAnsi="Arial" w:cs="Arial"/>
          <w:b/>
          <w:sz w:val="32"/>
          <w:szCs w:val="32"/>
        </w:rPr>
      </w:pPr>
      <w:r w:rsidRPr="00FF1EA2">
        <w:rPr>
          <w:rFonts w:ascii="Arial" w:hAnsi="Arial" w:cs="Arial"/>
          <w:b/>
          <w:sz w:val="32"/>
          <w:szCs w:val="32"/>
          <w:highlight w:val="yellow"/>
        </w:rPr>
        <w:t>REGISTRACE DO SOUTĚŽE</w:t>
      </w:r>
    </w:p>
    <w:p w:rsidR="00FF1EA2" w:rsidRDefault="00180DEF" w:rsidP="0059084E">
      <w:pPr>
        <w:jc w:val="both"/>
        <w:rPr>
          <w:rFonts w:ascii="Arial" w:hAnsi="Arial" w:cs="Arial"/>
          <w:sz w:val="26"/>
          <w:szCs w:val="26"/>
        </w:rPr>
      </w:pPr>
      <w:r w:rsidRPr="00FF1EA2">
        <w:rPr>
          <w:rFonts w:ascii="Arial" w:hAnsi="Arial" w:cs="Arial"/>
          <w:sz w:val="26"/>
          <w:szCs w:val="26"/>
          <w:highlight w:val="yellow"/>
        </w:rPr>
        <w:t xml:space="preserve">Registrační přihlášku soutěžících </w:t>
      </w:r>
      <w:proofErr w:type="gramStart"/>
      <w:r w:rsidRPr="00FF1EA2">
        <w:rPr>
          <w:rFonts w:ascii="Arial" w:hAnsi="Arial" w:cs="Arial"/>
          <w:sz w:val="26"/>
          <w:szCs w:val="26"/>
          <w:highlight w:val="yellow"/>
        </w:rPr>
        <w:t>do  oblastního</w:t>
      </w:r>
      <w:proofErr w:type="gramEnd"/>
      <w:r w:rsidRPr="00FF1EA2">
        <w:rPr>
          <w:rFonts w:ascii="Arial" w:hAnsi="Arial" w:cs="Arial"/>
          <w:sz w:val="26"/>
          <w:szCs w:val="26"/>
          <w:highlight w:val="yellow"/>
        </w:rPr>
        <w:t xml:space="preserve"> kola</w:t>
      </w:r>
      <w:r w:rsidR="00FF1EA2" w:rsidRPr="00FF1EA2">
        <w:rPr>
          <w:rFonts w:ascii="Arial" w:hAnsi="Arial" w:cs="Arial"/>
          <w:sz w:val="26"/>
          <w:szCs w:val="26"/>
          <w:highlight w:val="yellow"/>
        </w:rPr>
        <w:t xml:space="preserve"> v Pelhřimově</w:t>
      </w:r>
    </w:p>
    <w:p w:rsidR="005956A4" w:rsidRDefault="00180DEF" w:rsidP="0059084E">
      <w:pPr>
        <w:jc w:val="both"/>
        <w:rPr>
          <w:rFonts w:ascii="Arial" w:hAnsi="Arial" w:cs="Arial"/>
          <w:sz w:val="26"/>
          <w:szCs w:val="26"/>
        </w:rPr>
      </w:pPr>
      <w:r w:rsidRPr="00180DEF">
        <w:rPr>
          <w:rFonts w:ascii="Arial" w:hAnsi="Arial" w:cs="Arial"/>
          <w:sz w:val="26"/>
          <w:szCs w:val="26"/>
        </w:rPr>
        <w:t xml:space="preserve"> odešlete nejpozději do </w:t>
      </w:r>
      <w:r w:rsidR="0053117E">
        <w:rPr>
          <w:rFonts w:ascii="Arial" w:hAnsi="Arial" w:cs="Arial"/>
          <w:sz w:val="26"/>
          <w:szCs w:val="26"/>
          <w:highlight w:val="yellow"/>
        </w:rPr>
        <w:t>13</w:t>
      </w:r>
      <w:r w:rsidR="00DE5580">
        <w:rPr>
          <w:rFonts w:ascii="Arial" w:hAnsi="Arial" w:cs="Arial"/>
          <w:sz w:val="26"/>
          <w:szCs w:val="26"/>
          <w:highlight w:val="yellow"/>
        </w:rPr>
        <w:t xml:space="preserve">. 4. </w:t>
      </w:r>
      <w:r w:rsidRPr="00180DEF">
        <w:rPr>
          <w:rFonts w:ascii="Arial" w:hAnsi="Arial" w:cs="Arial"/>
          <w:sz w:val="26"/>
          <w:szCs w:val="26"/>
          <w:highlight w:val="yellow"/>
        </w:rPr>
        <w:t>20</w:t>
      </w:r>
      <w:r w:rsidR="0053117E">
        <w:rPr>
          <w:rFonts w:ascii="Arial" w:hAnsi="Arial" w:cs="Arial"/>
          <w:sz w:val="26"/>
          <w:szCs w:val="26"/>
          <w:highlight w:val="yellow"/>
        </w:rPr>
        <w:t>22</w:t>
      </w:r>
      <w:r w:rsidRPr="00180DEF">
        <w:rPr>
          <w:rFonts w:ascii="Arial" w:hAnsi="Arial" w:cs="Arial"/>
          <w:sz w:val="26"/>
          <w:szCs w:val="26"/>
        </w:rPr>
        <w:t xml:space="preserve"> na emailovou adresu </w:t>
      </w:r>
      <w:hyperlink r:id="rId26" w:history="1">
        <w:r w:rsidR="005956A4" w:rsidRPr="008C6EF6">
          <w:rPr>
            <w:rStyle w:val="Hypertextovodkaz"/>
            <w:rFonts w:ascii="Arial" w:hAnsi="Arial" w:cs="Arial"/>
            <w:sz w:val="26"/>
            <w:szCs w:val="26"/>
            <w:highlight w:val="yellow"/>
          </w:rPr>
          <w:t>dkalinova@ddm.pel.cz</w:t>
        </w:r>
      </w:hyperlink>
      <w:r w:rsidR="005956A4">
        <w:rPr>
          <w:rFonts w:ascii="Arial" w:hAnsi="Arial" w:cs="Arial"/>
          <w:sz w:val="26"/>
          <w:szCs w:val="26"/>
        </w:rPr>
        <w:t xml:space="preserve"> </w:t>
      </w:r>
    </w:p>
    <w:p w:rsidR="00180DEF" w:rsidRDefault="005956A4" w:rsidP="0059084E">
      <w:pPr>
        <w:jc w:val="both"/>
        <w:rPr>
          <w:rFonts w:ascii="Arial" w:hAnsi="Arial" w:cs="Arial"/>
          <w:sz w:val="26"/>
          <w:szCs w:val="26"/>
        </w:rPr>
      </w:pPr>
      <w:r>
        <w:rPr>
          <w:rFonts w:ascii="Arial" w:hAnsi="Arial" w:cs="Arial"/>
          <w:sz w:val="26"/>
          <w:szCs w:val="26"/>
        </w:rPr>
        <w:t>Pokud budete přihlášky zasílat poštou, využijte adresu: Dana Kalinová, DDM Pelhřimov, Tř. Legií 382, Pelhřimov 393 01.</w:t>
      </w:r>
    </w:p>
    <w:p w:rsidR="0053117E" w:rsidRPr="00FF1EA2" w:rsidRDefault="0053117E" w:rsidP="00FF1EA2">
      <w:pPr>
        <w:pStyle w:val="Zkladntext"/>
        <w:rPr>
          <w:sz w:val="28"/>
          <w:szCs w:val="28"/>
        </w:rPr>
      </w:pPr>
    </w:p>
    <w:p w:rsidR="008C68D0" w:rsidRPr="008C68D0" w:rsidRDefault="008C68D0" w:rsidP="0059084E">
      <w:pPr>
        <w:jc w:val="center"/>
        <w:rPr>
          <w:rFonts w:ascii="Arial" w:hAnsi="Arial" w:cs="Arial"/>
          <w:b/>
          <w:i/>
          <w:sz w:val="28"/>
          <w:szCs w:val="28"/>
        </w:rPr>
      </w:pPr>
      <w:r w:rsidRPr="008C68D0">
        <w:rPr>
          <w:rFonts w:ascii="Arial" w:hAnsi="Arial" w:cs="Arial"/>
          <w:b/>
          <w:i/>
          <w:sz w:val="28"/>
          <w:szCs w:val="28"/>
        </w:rPr>
        <w:t>Přihlášky zaslané po tomto termíny nebudou do soutěže přijaty!</w:t>
      </w:r>
    </w:p>
    <w:p w:rsidR="00504014" w:rsidRDefault="00504014" w:rsidP="0059084E">
      <w:pPr>
        <w:jc w:val="both"/>
        <w:rPr>
          <w:rFonts w:ascii="Arial" w:hAnsi="Arial" w:cs="Arial"/>
          <w:bCs/>
          <w:sz w:val="26"/>
          <w:szCs w:val="26"/>
        </w:rPr>
      </w:pPr>
      <w:r w:rsidRPr="00504014">
        <w:rPr>
          <w:rFonts w:ascii="Arial" w:hAnsi="Arial" w:cs="Arial"/>
          <w:sz w:val="26"/>
          <w:szCs w:val="26"/>
        </w:rPr>
        <w:t>V 1. kategorii nesmí škola nominovat do dalších postupových kol žáka</w:t>
      </w:r>
      <w:r w:rsidRPr="00504014">
        <w:rPr>
          <w:rFonts w:ascii="Arial" w:hAnsi="Arial" w:cs="Arial"/>
          <w:bCs/>
          <w:sz w:val="26"/>
          <w:szCs w:val="26"/>
        </w:rPr>
        <w:t>, který byl v minulém ročníku soutěže</w:t>
      </w:r>
      <w:r w:rsidRPr="00504014">
        <w:rPr>
          <w:rFonts w:ascii="Arial" w:hAnsi="Arial" w:cs="Arial"/>
          <w:sz w:val="26"/>
          <w:szCs w:val="26"/>
        </w:rPr>
        <w:t xml:space="preserve"> </w:t>
      </w:r>
      <w:r w:rsidRPr="00504014">
        <w:rPr>
          <w:rFonts w:ascii="Arial" w:hAnsi="Arial" w:cs="Arial"/>
          <w:bCs/>
          <w:sz w:val="26"/>
          <w:szCs w:val="26"/>
        </w:rPr>
        <w:t>členem vítězného družstva v republikovém finále v této kategorii. Může tedy startovat jednou v 1. kategorii jako žák</w:t>
      </w:r>
      <w:r w:rsidRPr="00504014">
        <w:rPr>
          <w:rFonts w:ascii="Arial" w:hAnsi="Arial" w:cs="Arial"/>
          <w:sz w:val="26"/>
          <w:szCs w:val="26"/>
        </w:rPr>
        <w:t xml:space="preserve"> </w:t>
      </w:r>
      <w:r w:rsidRPr="00504014">
        <w:rPr>
          <w:rFonts w:ascii="Arial" w:hAnsi="Arial" w:cs="Arial"/>
          <w:bCs/>
          <w:sz w:val="26"/>
          <w:szCs w:val="26"/>
        </w:rPr>
        <w:t xml:space="preserve">ve věku 10 – 12 let a poté ve 2. kategorii opakovaně až do věku 16 let. Žák, který nebyl členem vítězného družstva v republikovém </w:t>
      </w:r>
      <w:r w:rsidRPr="00504014">
        <w:rPr>
          <w:rFonts w:ascii="Arial" w:hAnsi="Arial" w:cs="Arial"/>
          <w:bCs/>
          <w:sz w:val="26"/>
          <w:szCs w:val="26"/>
        </w:rPr>
        <w:lastRenderedPageBreak/>
        <w:t>finále v 1. kategorii, může v soutěži startovat opakovaně v dalším ročníku této soutěže v této kategorii, pokud splňuje věk.</w:t>
      </w:r>
    </w:p>
    <w:p w:rsidR="00E076E1" w:rsidRPr="00A37DF7" w:rsidRDefault="00E076E1" w:rsidP="00E076E1">
      <w:pPr>
        <w:jc w:val="both"/>
        <w:rPr>
          <w:rFonts w:ascii="Arial" w:hAnsi="Arial" w:cs="Arial"/>
          <w:b/>
          <w:color w:val="FF0000"/>
          <w:sz w:val="32"/>
          <w:szCs w:val="32"/>
          <w:u w:val="single"/>
        </w:rPr>
      </w:pPr>
      <w:r w:rsidRPr="00A37DF7">
        <w:rPr>
          <w:rFonts w:ascii="Arial" w:hAnsi="Arial" w:cs="Arial"/>
          <w:b/>
          <w:color w:val="FF0000"/>
          <w:sz w:val="32"/>
          <w:szCs w:val="32"/>
          <w:u w:val="single"/>
        </w:rPr>
        <w:t>Důležité upozornění!</w:t>
      </w:r>
    </w:p>
    <w:p w:rsidR="00E076E1" w:rsidRDefault="00E076E1" w:rsidP="00E076E1">
      <w:pPr>
        <w:jc w:val="both"/>
        <w:rPr>
          <w:rFonts w:ascii="Arial" w:hAnsi="Arial" w:cs="Arial"/>
          <w:sz w:val="26"/>
          <w:szCs w:val="26"/>
        </w:rPr>
      </w:pPr>
      <w:r>
        <w:rPr>
          <w:rFonts w:ascii="Arial" w:hAnsi="Arial" w:cs="Arial"/>
          <w:sz w:val="26"/>
          <w:szCs w:val="26"/>
        </w:rPr>
        <w:t>Vysílající škola a účastníci soutěže udělují výslovný souhlas</w:t>
      </w:r>
      <w:r w:rsidR="005956A4">
        <w:rPr>
          <w:rFonts w:ascii="Arial" w:hAnsi="Arial" w:cs="Arial"/>
          <w:sz w:val="26"/>
          <w:szCs w:val="26"/>
        </w:rPr>
        <w:t xml:space="preserve"> se zpracováním osobních údajů </w:t>
      </w:r>
      <w:r>
        <w:rPr>
          <w:rFonts w:ascii="Arial" w:hAnsi="Arial" w:cs="Arial"/>
          <w:sz w:val="26"/>
          <w:szCs w:val="26"/>
        </w:rPr>
        <w:t>dle platné vyhlášky GDPR.</w:t>
      </w:r>
    </w:p>
    <w:p w:rsidR="00E076E1" w:rsidRPr="00E076E1" w:rsidRDefault="00E076E1" w:rsidP="00E076E1">
      <w:pPr>
        <w:jc w:val="both"/>
        <w:rPr>
          <w:rFonts w:ascii="Arial" w:hAnsi="Arial" w:cs="Arial"/>
          <w:b/>
          <w:color w:val="FF0000"/>
          <w:sz w:val="32"/>
          <w:szCs w:val="32"/>
          <w:u w:val="single"/>
        </w:rPr>
      </w:pPr>
      <w:r w:rsidRPr="00E076E1">
        <w:rPr>
          <w:rFonts w:ascii="Arial" w:hAnsi="Arial" w:cs="Arial"/>
          <w:color w:val="FF0000"/>
          <w:sz w:val="32"/>
          <w:szCs w:val="32"/>
          <w:u w:val="single"/>
        </w:rPr>
        <w:t xml:space="preserve">Každý soutěžící s sebou na soutěž přiveze podepsaný </w:t>
      </w:r>
      <w:r w:rsidR="00EF2C16">
        <w:rPr>
          <w:rFonts w:ascii="Arial" w:hAnsi="Arial" w:cs="Arial"/>
          <w:color w:val="FF0000"/>
          <w:sz w:val="32"/>
          <w:szCs w:val="32"/>
          <w:u w:val="single"/>
        </w:rPr>
        <w:t>s</w:t>
      </w:r>
      <w:r w:rsidRPr="00E076E1">
        <w:rPr>
          <w:rFonts w:ascii="Arial" w:hAnsi="Arial" w:cs="Arial"/>
          <w:color w:val="FF0000"/>
          <w:sz w:val="32"/>
          <w:szCs w:val="32"/>
          <w:u w:val="single"/>
        </w:rPr>
        <w:t>ouhlas s</w:t>
      </w:r>
      <w:r w:rsidR="00EF2C16">
        <w:rPr>
          <w:rFonts w:ascii="Arial" w:hAnsi="Arial" w:cs="Arial"/>
          <w:color w:val="FF0000"/>
          <w:sz w:val="32"/>
          <w:szCs w:val="32"/>
          <w:u w:val="single"/>
        </w:rPr>
        <w:t> </w:t>
      </w:r>
      <w:r w:rsidRPr="00E076E1">
        <w:rPr>
          <w:rFonts w:ascii="Arial" w:hAnsi="Arial" w:cs="Arial"/>
          <w:color w:val="FF0000"/>
          <w:sz w:val="32"/>
          <w:szCs w:val="32"/>
          <w:u w:val="single"/>
        </w:rPr>
        <w:t>GDPR</w:t>
      </w:r>
      <w:r w:rsidR="00EF2C16">
        <w:rPr>
          <w:rFonts w:ascii="Arial" w:hAnsi="Arial" w:cs="Arial"/>
          <w:color w:val="FF0000"/>
          <w:sz w:val="32"/>
          <w:szCs w:val="32"/>
          <w:u w:val="single"/>
        </w:rPr>
        <w:t>,</w:t>
      </w:r>
      <w:r w:rsidRPr="00E076E1">
        <w:rPr>
          <w:rFonts w:ascii="Arial" w:hAnsi="Arial" w:cs="Arial"/>
          <w:color w:val="FF0000"/>
          <w:sz w:val="32"/>
          <w:szCs w:val="32"/>
          <w:u w:val="single"/>
        </w:rPr>
        <w:t xml:space="preserve"> bez něho </w:t>
      </w:r>
      <w:r>
        <w:rPr>
          <w:rFonts w:ascii="Arial" w:hAnsi="Arial" w:cs="Arial"/>
          <w:color w:val="FF0000"/>
          <w:sz w:val="32"/>
          <w:szCs w:val="32"/>
          <w:u w:val="single"/>
        </w:rPr>
        <w:t xml:space="preserve">se </w:t>
      </w:r>
      <w:r w:rsidRPr="00E076E1">
        <w:rPr>
          <w:rFonts w:ascii="Arial" w:hAnsi="Arial" w:cs="Arial"/>
          <w:color w:val="FF0000"/>
          <w:sz w:val="32"/>
          <w:szCs w:val="32"/>
          <w:u w:val="single"/>
        </w:rPr>
        <w:t xml:space="preserve">nebude moci soutěže </w:t>
      </w:r>
      <w:proofErr w:type="gramStart"/>
      <w:r w:rsidRPr="00E076E1">
        <w:rPr>
          <w:rFonts w:ascii="Arial" w:hAnsi="Arial" w:cs="Arial"/>
          <w:color w:val="FF0000"/>
          <w:sz w:val="32"/>
          <w:szCs w:val="32"/>
          <w:u w:val="single"/>
        </w:rPr>
        <w:t>zúčastnit !!!</w:t>
      </w:r>
      <w:proofErr w:type="gramEnd"/>
    </w:p>
    <w:p w:rsidR="00666720" w:rsidRDefault="00180DEF" w:rsidP="0059084E">
      <w:pPr>
        <w:jc w:val="both"/>
        <w:rPr>
          <w:rFonts w:ascii="Arial" w:hAnsi="Arial" w:cs="Arial"/>
          <w:b/>
          <w:sz w:val="32"/>
          <w:szCs w:val="32"/>
        </w:rPr>
      </w:pPr>
      <w:r w:rsidRPr="00180DEF">
        <w:rPr>
          <w:rFonts w:ascii="Arial" w:hAnsi="Arial" w:cs="Arial"/>
          <w:b/>
          <w:sz w:val="32"/>
          <w:szCs w:val="32"/>
        </w:rPr>
        <w:t>VYBAVENÍ SOUTĚŽÍCÍCH</w:t>
      </w:r>
    </w:p>
    <w:p w:rsidR="00C05926" w:rsidRDefault="00C05926" w:rsidP="0059084E">
      <w:pPr>
        <w:jc w:val="both"/>
        <w:rPr>
          <w:rFonts w:ascii="Arial" w:hAnsi="Arial" w:cs="Arial"/>
          <w:sz w:val="26"/>
          <w:szCs w:val="26"/>
        </w:rPr>
      </w:pPr>
      <w:r>
        <w:rPr>
          <w:rFonts w:ascii="Arial" w:hAnsi="Arial" w:cs="Arial"/>
          <w:sz w:val="26"/>
          <w:szCs w:val="26"/>
        </w:rPr>
        <w:t xml:space="preserve">Pro soutěž je vyžadováno sportovní oblečení. Dále se doporučuje účastníkům, aby rukávy zakrývaly lokty a kalhoty svojí délkou sahaly pod kolena. </w:t>
      </w:r>
    </w:p>
    <w:p w:rsidR="00C05926" w:rsidRDefault="00C05926" w:rsidP="0059084E">
      <w:pPr>
        <w:jc w:val="both"/>
        <w:rPr>
          <w:rFonts w:ascii="Arial" w:hAnsi="Arial" w:cs="Arial"/>
          <w:sz w:val="26"/>
          <w:szCs w:val="26"/>
        </w:rPr>
      </w:pPr>
      <w:r>
        <w:rPr>
          <w:rFonts w:ascii="Arial" w:hAnsi="Arial" w:cs="Arial"/>
          <w:sz w:val="26"/>
          <w:szCs w:val="26"/>
        </w:rPr>
        <w:t xml:space="preserve">Každý soutěžící má u sebe (doprovodu) </w:t>
      </w:r>
      <w:r w:rsidRPr="00D6258B">
        <w:rPr>
          <w:rFonts w:ascii="Arial" w:hAnsi="Arial" w:cs="Arial"/>
          <w:b/>
          <w:sz w:val="26"/>
          <w:szCs w:val="26"/>
        </w:rPr>
        <w:t>průkazku zdravotní pojišťovny</w:t>
      </w:r>
      <w:r>
        <w:rPr>
          <w:rFonts w:ascii="Arial" w:hAnsi="Arial" w:cs="Arial"/>
          <w:sz w:val="26"/>
          <w:szCs w:val="26"/>
        </w:rPr>
        <w:t xml:space="preserve">. </w:t>
      </w:r>
    </w:p>
    <w:p w:rsidR="00C05926" w:rsidRDefault="00C05926" w:rsidP="0059084E">
      <w:pPr>
        <w:jc w:val="both"/>
        <w:rPr>
          <w:rFonts w:ascii="Arial" w:hAnsi="Arial" w:cs="Arial"/>
          <w:sz w:val="26"/>
          <w:szCs w:val="26"/>
        </w:rPr>
      </w:pPr>
      <w:r>
        <w:rPr>
          <w:rFonts w:ascii="Arial" w:hAnsi="Arial" w:cs="Arial"/>
          <w:sz w:val="26"/>
          <w:szCs w:val="26"/>
        </w:rPr>
        <w:t xml:space="preserve">Pro „jízdu zručnosti“ a „jízdu po DDH“ bude organizátory soutěže vyžadována </w:t>
      </w:r>
      <w:r w:rsidRPr="00D6258B">
        <w:rPr>
          <w:rFonts w:ascii="Arial" w:hAnsi="Arial" w:cs="Arial"/>
          <w:b/>
          <w:sz w:val="26"/>
          <w:szCs w:val="26"/>
        </w:rPr>
        <w:t>vlastní cyklistická</w:t>
      </w:r>
      <w:r>
        <w:rPr>
          <w:rFonts w:ascii="Arial" w:hAnsi="Arial" w:cs="Arial"/>
          <w:sz w:val="26"/>
          <w:szCs w:val="26"/>
        </w:rPr>
        <w:t xml:space="preserve"> přilba bez poškození, s funkčním zapínáním a odpovídající schváleným normám. Soutěžící bez přilby nemůže soutěžit. </w:t>
      </w:r>
    </w:p>
    <w:p w:rsidR="00C05926" w:rsidRPr="00C05926" w:rsidRDefault="00C05926" w:rsidP="0059084E">
      <w:pPr>
        <w:jc w:val="both"/>
        <w:rPr>
          <w:rFonts w:ascii="Arial" w:hAnsi="Arial" w:cs="Arial"/>
          <w:b/>
          <w:sz w:val="32"/>
          <w:szCs w:val="32"/>
        </w:rPr>
      </w:pPr>
      <w:r w:rsidRPr="00C05926">
        <w:rPr>
          <w:rFonts w:ascii="Arial" w:hAnsi="Arial" w:cs="Arial"/>
          <w:b/>
          <w:sz w:val="32"/>
          <w:szCs w:val="32"/>
        </w:rPr>
        <w:t>VEDOUCÍ SOUTĚŽNÍCH DRUŽSTEV</w:t>
      </w:r>
    </w:p>
    <w:p w:rsidR="00C05926" w:rsidRDefault="00C05926" w:rsidP="0059084E">
      <w:pPr>
        <w:jc w:val="both"/>
        <w:rPr>
          <w:rFonts w:ascii="Arial" w:hAnsi="Arial" w:cs="Arial"/>
          <w:sz w:val="26"/>
          <w:szCs w:val="26"/>
        </w:rPr>
      </w:pPr>
      <w:r>
        <w:rPr>
          <w:rFonts w:ascii="Arial" w:hAnsi="Arial" w:cs="Arial"/>
          <w:sz w:val="26"/>
          <w:szCs w:val="26"/>
        </w:rPr>
        <w:t xml:space="preserve">Vedoucím družstva je osoba, která tým doprovází na soutěž. Tento doprovod může být utvořen z pedagogického pracovníka školy, nebo vedoucího zájmových kroužků. Věková hranice doprovodu je stanovena na 18 let. </w:t>
      </w:r>
      <w:r w:rsidR="00504014">
        <w:rPr>
          <w:rFonts w:ascii="Arial" w:hAnsi="Arial" w:cs="Arial"/>
          <w:sz w:val="26"/>
          <w:szCs w:val="26"/>
        </w:rPr>
        <w:t xml:space="preserve">Bezpečnost je při soutěžích velmi důležitá. Za ochranu zdraví žáků po dobu konání soutěže v plném rozsahu odpovídá vysílající škola a předem určený pedagogický/výchovný doprovod. </w:t>
      </w:r>
    </w:p>
    <w:p w:rsidR="00EF2C16" w:rsidRDefault="00C05926" w:rsidP="0059084E">
      <w:pPr>
        <w:jc w:val="both"/>
        <w:rPr>
          <w:rFonts w:ascii="Arial" w:hAnsi="Arial" w:cs="Arial"/>
          <w:color w:val="FF0000"/>
          <w:sz w:val="26"/>
          <w:szCs w:val="26"/>
        </w:rPr>
      </w:pPr>
      <w:r>
        <w:rPr>
          <w:rFonts w:ascii="Arial" w:hAnsi="Arial" w:cs="Arial"/>
          <w:sz w:val="26"/>
          <w:szCs w:val="26"/>
        </w:rPr>
        <w:t xml:space="preserve">Úkolem vedoucího je dohled nad soutěžním týmem od </w:t>
      </w:r>
      <w:r w:rsidR="00D6258B">
        <w:rPr>
          <w:rFonts w:ascii="Arial" w:hAnsi="Arial" w:cs="Arial"/>
          <w:sz w:val="26"/>
          <w:szCs w:val="26"/>
        </w:rPr>
        <w:t xml:space="preserve">odjezdu na soutěž až po návrat zpět do školy. Dále dohlíží nad průkazy zdravotní pojišťovny, které u sebe musí mít každý soutěžící. </w:t>
      </w:r>
      <w:r w:rsidR="00504014">
        <w:rPr>
          <w:rFonts w:ascii="Arial" w:hAnsi="Arial" w:cs="Arial"/>
          <w:sz w:val="26"/>
          <w:szCs w:val="26"/>
        </w:rPr>
        <w:t xml:space="preserve">Při registraci je důležité, aby byly všechny údaje o žácích shodné se zaslanou přihláškou. Případné změny je potřeba hlásit právě u prezence. </w:t>
      </w:r>
      <w:r w:rsidR="00370DFA" w:rsidRPr="00370DFA">
        <w:rPr>
          <w:rFonts w:ascii="Arial" w:hAnsi="Arial" w:cs="Arial"/>
          <w:color w:val="FF0000"/>
          <w:sz w:val="26"/>
          <w:szCs w:val="26"/>
        </w:rPr>
        <w:t>Při registraci odevzdá podepsaný souhlas s GDPR od každého soutěžícího.</w:t>
      </w:r>
    </w:p>
    <w:p w:rsidR="00666720" w:rsidRDefault="00D6258B" w:rsidP="0059084E">
      <w:pPr>
        <w:jc w:val="both"/>
        <w:rPr>
          <w:rFonts w:ascii="Arial" w:hAnsi="Arial" w:cs="Arial"/>
          <w:sz w:val="24"/>
          <w:szCs w:val="24"/>
        </w:rPr>
      </w:pPr>
      <w:r>
        <w:rPr>
          <w:rFonts w:ascii="Arial" w:hAnsi="Arial" w:cs="Arial"/>
          <w:sz w:val="24"/>
          <w:szCs w:val="24"/>
        </w:rPr>
        <w:t xml:space="preserve">Během registrace přebírá vedoucí soutěžního družstva startovní čísla. Dále poučí soutěžící, že je třeba dbát na to, aby se čísla vrátila bez poškození. Startovní číslo musí být vždy čitelně umístěné na těle soutěžícího. Na tkanicích startovních čísel </w:t>
      </w:r>
      <w:r w:rsidRPr="00D6258B">
        <w:rPr>
          <w:rFonts w:ascii="Arial" w:hAnsi="Arial" w:cs="Arial"/>
          <w:b/>
          <w:sz w:val="24"/>
          <w:szCs w:val="24"/>
        </w:rPr>
        <w:t>nikdy</w:t>
      </w:r>
      <w:r>
        <w:rPr>
          <w:rFonts w:ascii="Arial" w:hAnsi="Arial" w:cs="Arial"/>
          <w:sz w:val="24"/>
          <w:szCs w:val="24"/>
        </w:rPr>
        <w:t xml:space="preserve"> nedělejte uzel. Startovní čísla budou dle možností organizátorů rozlišena barevně, nebo číselnou řadou. Tato informace bude vždy specifikována při prezenci. </w:t>
      </w:r>
    </w:p>
    <w:p w:rsidR="00666720" w:rsidRDefault="00504014" w:rsidP="0059084E">
      <w:pPr>
        <w:rPr>
          <w:rFonts w:ascii="Arial" w:hAnsi="Arial" w:cs="Arial"/>
          <w:b/>
          <w:sz w:val="32"/>
          <w:szCs w:val="32"/>
        </w:rPr>
      </w:pPr>
      <w:r w:rsidRPr="00DE5580">
        <w:rPr>
          <w:rFonts w:ascii="Arial" w:hAnsi="Arial" w:cs="Arial"/>
          <w:b/>
          <w:sz w:val="32"/>
          <w:szCs w:val="32"/>
          <w:highlight w:val="yellow"/>
        </w:rPr>
        <w:t>DISCIPL</w:t>
      </w:r>
      <w:r w:rsidR="0059084E" w:rsidRPr="00DE5580">
        <w:rPr>
          <w:rFonts w:ascii="Arial" w:hAnsi="Arial" w:cs="Arial"/>
          <w:b/>
          <w:sz w:val="32"/>
          <w:szCs w:val="32"/>
          <w:highlight w:val="yellow"/>
        </w:rPr>
        <w:t>ÍNY</w:t>
      </w:r>
      <w:r w:rsidR="00DE5580" w:rsidRPr="00DE5580">
        <w:rPr>
          <w:rFonts w:ascii="Arial" w:hAnsi="Arial" w:cs="Arial"/>
          <w:b/>
          <w:sz w:val="32"/>
          <w:szCs w:val="32"/>
          <w:highlight w:val="yellow"/>
        </w:rPr>
        <w:t xml:space="preserve"> </w:t>
      </w:r>
      <w:r w:rsidRPr="00DE5580">
        <w:rPr>
          <w:rFonts w:ascii="Arial" w:hAnsi="Arial" w:cs="Arial"/>
          <w:b/>
          <w:sz w:val="32"/>
          <w:szCs w:val="32"/>
          <w:highlight w:val="yellow"/>
        </w:rPr>
        <w:t>OBLASNÍHO KOLA V</w:t>
      </w:r>
      <w:r w:rsidR="00140F88" w:rsidRPr="00DE5580">
        <w:rPr>
          <w:rFonts w:ascii="Arial" w:hAnsi="Arial" w:cs="Arial"/>
          <w:b/>
          <w:sz w:val="32"/>
          <w:szCs w:val="32"/>
          <w:highlight w:val="yellow"/>
        </w:rPr>
        <w:t xml:space="preserve"> </w:t>
      </w:r>
      <w:r w:rsidR="00DE5580" w:rsidRPr="00DE5580">
        <w:rPr>
          <w:rFonts w:ascii="Arial" w:hAnsi="Arial" w:cs="Arial"/>
          <w:b/>
          <w:sz w:val="32"/>
          <w:szCs w:val="32"/>
          <w:highlight w:val="yellow"/>
        </w:rPr>
        <w:t>PELHŘIMOVĚ</w:t>
      </w:r>
    </w:p>
    <w:p w:rsidR="00504014" w:rsidRPr="007A553A" w:rsidRDefault="00504014" w:rsidP="0059084E">
      <w:pPr>
        <w:pStyle w:val="Odstavecseseznamem"/>
        <w:numPr>
          <w:ilvl w:val="0"/>
          <w:numId w:val="1"/>
        </w:numPr>
        <w:rPr>
          <w:rFonts w:ascii="Arial" w:hAnsi="Arial" w:cs="Arial"/>
          <w:b/>
          <w:sz w:val="26"/>
          <w:szCs w:val="26"/>
        </w:rPr>
      </w:pPr>
      <w:r w:rsidRPr="007A553A">
        <w:rPr>
          <w:rFonts w:ascii="Arial" w:hAnsi="Arial" w:cs="Arial"/>
          <w:b/>
          <w:sz w:val="26"/>
          <w:szCs w:val="26"/>
        </w:rPr>
        <w:t>PRAVIDLA PROVOZU NA POZEMNÍCH KOMUNIKACÍCH</w:t>
      </w:r>
      <w:r w:rsidR="00BA053A" w:rsidRPr="007A553A">
        <w:rPr>
          <w:rFonts w:ascii="Arial" w:hAnsi="Arial" w:cs="Arial"/>
          <w:b/>
          <w:sz w:val="26"/>
          <w:szCs w:val="26"/>
        </w:rPr>
        <w:t xml:space="preserve"> -</w:t>
      </w:r>
      <w:r w:rsidRPr="007A553A">
        <w:rPr>
          <w:rFonts w:ascii="Arial" w:hAnsi="Arial" w:cs="Arial"/>
          <w:b/>
          <w:sz w:val="26"/>
          <w:szCs w:val="26"/>
        </w:rPr>
        <w:t xml:space="preserve"> TEORETICKÁ ČÁST</w:t>
      </w:r>
    </w:p>
    <w:p w:rsidR="00504014" w:rsidRPr="007A553A" w:rsidRDefault="00504014" w:rsidP="0059084E">
      <w:pPr>
        <w:pStyle w:val="Odstavecseseznamem"/>
        <w:numPr>
          <w:ilvl w:val="0"/>
          <w:numId w:val="1"/>
        </w:numPr>
        <w:rPr>
          <w:rFonts w:ascii="Arial" w:hAnsi="Arial" w:cs="Arial"/>
          <w:b/>
          <w:sz w:val="26"/>
          <w:szCs w:val="26"/>
        </w:rPr>
      </w:pPr>
      <w:r w:rsidRPr="007A553A">
        <w:rPr>
          <w:rFonts w:ascii="Arial" w:hAnsi="Arial" w:cs="Arial"/>
          <w:b/>
          <w:sz w:val="26"/>
          <w:szCs w:val="26"/>
        </w:rPr>
        <w:t>PRAVIDLA PROVOZU NA POZEMNÍCH KOMUNIKACÍCH</w:t>
      </w:r>
      <w:r w:rsidR="00BA053A" w:rsidRPr="007A553A">
        <w:rPr>
          <w:rFonts w:ascii="Arial" w:hAnsi="Arial" w:cs="Arial"/>
          <w:b/>
          <w:sz w:val="26"/>
          <w:szCs w:val="26"/>
        </w:rPr>
        <w:t xml:space="preserve"> - </w:t>
      </w:r>
      <w:r w:rsidRPr="007A553A">
        <w:rPr>
          <w:rFonts w:ascii="Arial" w:hAnsi="Arial" w:cs="Arial"/>
          <w:b/>
          <w:sz w:val="26"/>
          <w:szCs w:val="26"/>
        </w:rPr>
        <w:t>PRAKTICKÁ ČÁST</w:t>
      </w:r>
    </w:p>
    <w:p w:rsidR="00504014" w:rsidRPr="007A553A" w:rsidRDefault="00BA053A" w:rsidP="0059084E">
      <w:pPr>
        <w:pStyle w:val="Odstavecseseznamem"/>
        <w:numPr>
          <w:ilvl w:val="0"/>
          <w:numId w:val="1"/>
        </w:numPr>
        <w:rPr>
          <w:rFonts w:ascii="Arial" w:hAnsi="Arial" w:cs="Arial"/>
          <w:b/>
          <w:sz w:val="26"/>
          <w:szCs w:val="26"/>
        </w:rPr>
      </w:pPr>
      <w:r w:rsidRPr="007A553A">
        <w:rPr>
          <w:rFonts w:ascii="Arial" w:hAnsi="Arial" w:cs="Arial"/>
          <w:b/>
          <w:sz w:val="26"/>
          <w:szCs w:val="26"/>
        </w:rPr>
        <w:t>JÍZDA ZRUČNOSTI NA KOLE – PRAKTICKÁ ČÁST</w:t>
      </w:r>
    </w:p>
    <w:p w:rsidR="00BA053A" w:rsidRPr="007A553A" w:rsidRDefault="00BA053A" w:rsidP="0059084E">
      <w:pPr>
        <w:pStyle w:val="Odstavecseseznamem"/>
        <w:numPr>
          <w:ilvl w:val="0"/>
          <w:numId w:val="1"/>
        </w:numPr>
        <w:rPr>
          <w:rFonts w:ascii="Arial" w:hAnsi="Arial" w:cs="Arial"/>
          <w:b/>
          <w:sz w:val="26"/>
          <w:szCs w:val="26"/>
        </w:rPr>
      </w:pPr>
      <w:r w:rsidRPr="007A553A">
        <w:rPr>
          <w:rFonts w:ascii="Arial" w:hAnsi="Arial" w:cs="Arial"/>
          <w:b/>
          <w:sz w:val="26"/>
          <w:szCs w:val="26"/>
        </w:rPr>
        <w:t>ZÁSADY PRVNÍ POMOCI – TEORETICKÁ ČÁST</w:t>
      </w:r>
    </w:p>
    <w:p w:rsidR="00BA053A" w:rsidRDefault="00BA053A" w:rsidP="0059084E">
      <w:pPr>
        <w:pStyle w:val="Odstavecseseznamem"/>
        <w:jc w:val="center"/>
        <w:rPr>
          <w:rFonts w:ascii="Arial" w:hAnsi="Arial" w:cs="Arial"/>
          <w:b/>
          <w:sz w:val="26"/>
          <w:szCs w:val="26"/>
        </w:rPr>
      </w:pPr>
    </w:p>
    <w:p w:rsidR="00BA053A" w:rsidRDefault="00BA053A" w:rsidP="0059084E">
      <w:pPr>
        <w:jc w:val="center"/>
        <w:rPr>
          <w:rFonts w:ascii="Arial" w:hAnsi="Arial" w:cs="Arial"/>
          <w:b/>
          <w:sz w:val="32"/>
          <w:szCs w:val="32"/>
        </w:rPr>
      </w:pPr>
      <w:r w:rsidRPr="00BA053A">
        <w:rPr>
          <w:rFonts w:ascii="Arial" w:hAnsi="Arial" w:cs="Arial"/>
          <w:b/>
          <w:sz w:val="32"/>
          <w:szCs w:val="32"/>
        </w:rPr>
        <w:t>ORGANIZACE A OBSAH DISCIPLÍN</w:t>
      </w:r>
    </w:p>
    <w:p w:rsidR="00BA053A" w:rsidRDefault="00BA053A" w:rsidP="0059084E">
      <w:pPr>
        <w:autoSpaceDE w:val="0"/>
        <w:autoSpaceDN w:val="0"/>
        <w:adjustRightInd w:val="0"/>
        <w:rPr>
          <w:rFonts w:ascii="Arial" w:hAnsi="Arial" w:cs="Arial"/>
          <w:b/>
          <w:caps/>
          <w:sz w:val="28"/>
          <w:szCs w:val="28"/>
        </w:rPr>
      </w:pPr>
      <w:r w:rsidRPr="00BA053A">
        <w:rPr>
          <w:rFonts w:ascii="Arial" w:hAnsi="Arial" w:cs="Arial"/>
          <w:b/>
          <w:caps/>
          <w:sz w:val="28"/>
          <w:szCs w:val="28"/>
        </w:rPr>
        <w:t>Pravidla provozu na pozemních komunikacích – teoretická část</w:t>
      </w:r>
    </w:p>
    <w:p w:rsidR="00BA053A" w:rsidRDefault="00BA053A" w:rsidP="0059084E">
      <w:pPr>
        <w:spacing w:before="120"/>
        <w:jc w:val="both"/>
        <w:rPr>
          <w:rFonts w:ascii="Arial" w:hAnsi="Arial" w:cs="Arial"/>
          <w:sz w:val="26"/>
          <w:szCs w:val="26"/>
        </w:rPr>
      </w:pPr>
      <w:r w:rsidRPr="00BA053A">
        <w:rPr>
          <w:rFonts w:ascii="Arial" w:hAnsi="Arial" w:cs="Arial"/>
          <w:sz w:val="26"/>
          <w:szCs w:val="26"/>
        </w:rPr>
        <w:t>Plnění t</w:t>
      </w:r>
      <w:r>
        <w:rPr>
          <w:rFonts w:ascii="Arial" w:hAnsi="Arial" w:cs="Arial"/>
          <w:sz w:val="26"/>
          <w:szCs w:val="26"/>
        </w:rPr>
        <w:t>éto disciplíny proběhne v učebně, která bude stanovena organizátory soutěže</w:t>
      </w:r>
      <w:r w:rsidRPr="00BA053A">
        <w:rPr>
          <w:rFonts w:ascii="Arial" w:hAnsi="Arial" w:cs="Arial"/>
          <w:sz w:val="26"/>
          <w:szCs w:val="26"/>
        </w:rPr>
        <w:t>.</w:t>
      </w:r>
      <w:r>
        <w:rPr>
          <w:rFonts w:ascii="Arial" w:hAnsi="Arial" w:cs="Arial"/>
          <w:sz w:val="26"/>
          <w:szCs w:val="26"/>
        </w:rPr>
        <w:t xml:space="preserve"> S umístěním učebny budou soutěžící seznámeni při zahájení.</w:t>
      </w:r>
      <w:r w:rsidRPr="00BA053A">
        <w:rPr>
          <w:rFonts w:ascii="Arial" w:hAnsi="Arial" w:cs="Arial"/>
          <w:sz w:val="26"/>
          <w:szCs w:val="26"/>
        </w:rPr>
        <w:t xml:space="preserve"> Cílem je prověřit teoretické znalosti žáků z pravidel provozu na pozemních komunikacích v rozsahu nezbytném pro každého cyklistu. Testy budou prováděny písemně do tabulek. Přesnou instruktáž podá rozhodčí před zahájením disciplíny</w:t>
      </w:r>
      <w:r w:rsidR="00E04A4F">
        <w:rPr>
          <w:rFonts w:ascii="Arial" w:hAnsi="Arial" w:cs="Arial"/>
          <w:sz w:val="26"/>
          <w:szCs w:val="26"/>
        </w:rPr>
        <w:t xml:space="preserve"> (správné označení odpovědi, oprava odpovědi,</w:t>
      </w:r>
      <w:r w:rsidR="007A553A">
        <w:rPr>
          <w:rFonts w:ascii="Arial" w:hAnsi="Arial" w:cs="Arial"/>
          <w:sz w:val="26"/>
          <w:szCs w:val="26"/>
        </w:rPr>
        <w:t xml:space="preserve"> </w:t>
      </w:r>
      <w:r w:rsidR="00E04A4F">
        <w:rPr>
          <w:rFonts w:ascii="Arial" w:hAnsi="Arial" w:cs="Arial"/>
          <w:sz w:val="26"/>
          <w:szCs w:val="26"/>
        </w:rPr>
        <w:t>atd.)</w:t>
      </w:r>
      <w:r w:rsidRPr="00BA053A">
        <w:rPr>
          <w:rFonts w:ascii="Arial" w:hAnsi="Arial" w:cs="Arial"/>
          <w:sz w:val="26"/>
          <w:szCs w:val="26"/>
        </w:rPr>
        <w:t>.</w:t>
      </w:r>
      <w:r w:rsidR="00E04A4F">
        <w:rPr>
          <w:rFonts w:ascii="Arial" w:hAnsi="Arial" w:cs="Arial"/>
          <w:sz w:val="26"/>
          <w:szCs w:val="26"/>
        </w:rPr>
        <w:t xml:space="preserve"> Zadání testových otázek budou vycházet z požadavků Ministerstva dopravy – BESIP.</w:t>
      </w:r>
      <w:r w:rsidRPr="00BA053A">
        <w:rPr>
          <w:rFonts w:ascii="Arial" w:hAnsi="Arial" w:cs="Arial"/>
          <w:sz w:val="26"/>
          <w:szCs w:val="26"/>
        </w:rPr>
        <w:t xml:space="preserve"> </w:t>
      </w:r>
      <w:r w:rsidRPr="008E54D2">
        <w:rPr>
          <w:rFonts w:ascii="Arial" w:hAnsi="Arial" w:cs="Arial"/>
          <w:b/>
          <w:sz w:val="26"/>
          <w:szCs w:val="26"/>
          <w:highlight w:val="yellow"/>
        </w:rPr>
        <w:t xml:space="preserve">Časový limit na vyřešení </w:t>
      </w:r>
      <w:r w:rsidR="00E04A4F" w:rsidRPr="008E54D2">
        <w:rPr>
          <w:rFonts w:ascii="Arial" w:hAnsi="Arial" w:cs="Arial"/>
          <w:b/>
          <w:sz w:val="26"/>
          <w:szCs w:val="26"/>
          <w:highlight w:val="yellow"/>
        </w:rPr>
        <w:t xml:space="preserve">dvaceti </w:t>
      </w:r>
      <w:r w:rsidRPr="008E54D2">
        <w:rPr>
          <w:rFonts w:ascii="Arial" w:hAnsi="Arial" w:cs="Arial"/>
          <w:b/>
          <w:sz w:val="26"/>
          <w:szCs w:val="26"/>
          <w:highlight w:val="yellow"/>
        </w:rPr>
        <w:t>otázek je 25 minut.</w:t>
      </w:r>
      <w:r w:rsidRPr="00BA053A">
        <w:rPr>
          <w:rFonts w:ascii="Arial" w:hAnsi="Arial" w:cs="Arial"/>
          <w:sz w:val="26"/>
          <w:szCs w:val="26"/>
        </w:rPr>
        <w:t xml:space="preserve"> Výsledný čas se nezaznamenává. </w:t>
      </w:r>
      <w:r w:rsidR="00E04A4F">
        <w:rPr>
          <w:rFonts w:ascii="Arial" w:hAnsi="Arial" w:cs="Arial"/>
          <w:sz w:val="26"/>
          <w:szCs w:val="26"/>
        </w:rPr>
        <w:t xml:space="preserve">Pro přípravu žáků je vhodné využívat testy uveřejněné na stránkách </w:t>
      </w:r>
      <w:r w:rsidR="00E04A4F" w:rsidRPr="00E04A4F">
        <w:rPr>
          <w:rFonts w:ascii="Arial" w:hAnsi="Arial" w:cs="Arial"/>
          <w:sz w:val="26"/>
          <w:szCs w:val="26"/>
          <w:u w:val="single"/>
        </w:rPr>
        <w:t>www.ibesip.cz</w:t>
      </w:r>
      <w:r w:rsidR="00E04A4F">
        <w:rPr>
          <w:rFonts w:ascii="Arial" w:hAnsi="Arial" w:cs="Arial"/>
          <w:sz w:val="26"/>
          <w:szCs w:val="26"/>
        </w:rPr>
        <w:t xml:space="preserve"> v sekci dopravní výchova/ dopravní soutěž mladých cyklistů. </w:t>
      </w:r>
    </w:p>
    <w:p w:rsidR="00E04A4F" w:rsidRPr="00E04A4F" w:rsidRDefault="00E04A4F" w:rsidP="0059084E">
      <w:pPr>
        <w:ind w:right="-289"/>
        <w:jc w:val="both"/>
        <w:rPr>
          <w:rFonts w:ascii="Arial" w:hAnsi="Arial" w:cs="Arial"/>
          <w:b/>
          <w:sz w:val="26"/>
          <w:szCs w:val="26"/>
          <w:u w:val="single"/>
        </w:rPr>
      </w:pPr>
      <w:r w:rsidRPr="00E04A4F">
        <w:rPr>
          <w:rFonts w:ascii="Arial" w:hAnsi="Arial" w:cs="Arial"/>
          <w:b/>
          <w:sz w:val="26"/>
          <w:szCs w:val="26"/>
          <w:u w:val="single"/>
        </w:rPr>
        <w:t>Hodnocení disciplíny:</w:t>
      </w:r>
    </w:p>
    <w:p w:rsidR="00E04A4F" w:rsidRDefault="00E04A4F" w:rsidP="0059084E">
      <w:pPr>
        <w:spacing w:before="120"/>
        <w:ind w:right="-289"/>
        <w:jc w:val="both"/>
        <w:rPr>
          <w:rFonts w:ascii="Arial" w:hAnsi="Arial" w:cs="Arial"/>
          <w:sz w:val="26"/>
          <w:szCs w:val="26"/>
        </w:rPr>
      </w:pPr>
      <w:r w:rsidRPr="00E04A4F">
        <w:rPr>
          <w:rFonts w:ascii="Arial" w:hAnsi="Arial" w:cs="Arial"/>
          <w:b/>
          <w:sz w:val="26"/>
          <w:szCs w:val="26"/>
        </w:rPr>
        <w:t xml:space="preserve">5 trestných bodů </w:t>
      </w:r>
      <w:r w:rsidRPr="00E04A4F">
        <w:rPr>
          <w:rFonts w:ascii="Arial" w:hAnsi="Arial" w:cs="Arial"/>
          <w:sz w:val="26"/>
          <w:szCs w:val="26"/>
        </w:rPr>
        <w:t xml:space="preserve">za </w:t>
      </w:r>
      <w:r>
        <w:rPr>
          <w:rFonts w:ascii="Arial" w:hAnsi="Arial" w:cs="Arial"/>
          <w:sz w:val="26"/>
          <w:szCs w:val="26"/>
        </w:rPr>
        <w:t xml:space="preserve">každou </w:t>
      </w:r>
      <w:r w:rsidRPr="00E04A4F">
        <w:rPr>
          <w:rFonts w:ascii="Arial" w:hAnsi="Arial" w:cs="Arial"/>
          <w:sz w:val="26"/>
          <w:szCs w:val="26"/>
        </w:rPr>
        <w:t>chybnou odpověď</w:t>
      </w:r>
    </w:p>
    <w:p w:rsidR="00E04A4F" w:rsidRPr="00E04A4F" w:rsidRDefault="00E04A4F" w:rsidP="0059084E">
      <w:pPr>
        <w:spacing w:before="120"/>
        <w:ind w:right="-289"/>
        <w:jc w:val="both"/>
        <w:rPr>
          <w:rFonts w:ascii="Arial" w:hAnsi="Arial" w:cs="Arial"/>
          <w:sz w:val="26"/>
          <w:szCs w:val="26"/>
        </w:rPr>
      </w:pPr>
    </w:p>
    <w:p w:rsidR="00E04A4F" w:rsidRPr="00E04A4F" w:rsidRDefault="00E04A4F" w:rsidP="0059084E">
      <w:pPr>
        <w:ind w:left="1800" w:right="-288" w:hanging="1800"/>
        <w:jc w:val="both"/>
        <w:rPr>
          <w:rFonts w:ascii="Arial" w:hAnsi="Arial" w:cs="Arial"/>
          <w:sz w:val="28"/>
          <w:szCs w:val="28"/>
        </w:rPr>
      </w:pPr>
      <w:r w:rsidRPr="00E04A4F">
        <w:rPr>
          <w:rFonts w:ascii="Arial" w:hAnsi="Arial" w:cs="Arial"/>
          <w:b/>
          <w:sz w:val="28"/>
          <w:szCs w:val="28"/>
        </w:rPr>
        <w:t>PRAVIDLA PROVOZU NA POZEMNÍCH KOMUNIKACÍCH – PRAKTICKÁ ČÁST</w:t>
      </w:r>
    </w:p>
    <w:p w:rsidR="00DE5580" w:rsidRDefault="00E04A4F" w:rsidP="0059084E">
      <w:pPr>
        <w:pStyle w:val="Zkladntext2"/>
        <w:spacing w:line="276" w:lineRule="auto"/>
        <w:rPr>
          <w:sz w:val="26"/>
          <w:szCs w:val="26"/>
        </w:rPr>
      </w:pPr>
      <w:r w:rsidRPr="00E04A4F">
        <w:rPr>
          <w:sz w:val="26"/>
          <w:szCs w:val="26"/>
        </w:rPr>
        <w:t xml:space="preserve">Skupina cyklistů absolvuje jízdu po DDH, přičemž každý musí postupně zastavit </w:t>
      </w:r>
    </w:p>
    <w:p w:rsidR="00E04A4F" w:rsidRDefault="00E04A4F" w:rsidP="0059084E">
      <w:pPr>
        <w:pStyle w:val="Zkladntext2"/>
        <w:spacing w:line="276" w:lineRule="auto"/>
        <w:rPr>
          <w:sz w:val="26"/>
          <w:szCs w:val="26"/>
        </w:rPr>
      </w:pPr>
      <w:r w:rsidRPr="00E04A4F">
        <w:rPr>
          <w:sz w:val="26"/>
          <w:szCs w:val="26"/>
        </w:rPr>
        <w:t xml:space="preserve">u </w:t>
      </w:r>
      <w:r w:rsidR="00DE5580" w:rsidRPr="00DE5580">
        <w:rPr>
          <w:sz w:val="26"/>
          <w:szCs w:val="26"/>
          <w:highlight w:val="yellow"/>
        </w:rPr>
        <w:t>čtyř</w:t>
      </w:r>
      <w:r w:rsidRPr="00DE5580">
        <w:rPr>
          <w:sz w:val="26"/>
          <w:szCs w:val="26"/>
          <w:highlight w:val="yellow"/>
        </w:rPr>
        <w:t xml:space="preserve"> </w:t>
      </w:r>
      <w:r w:rsidRPr="00E26E66">
        <w:rPr>
          <w:sz w:val="26"/>
          <w:szCs w:val="26"/>
          <w:highlight w:val="yellow"/>
        </w:rPr>
        <w:t>kontrolních</w:t>
      </w:r>
      <w:r w:rsidR="00E26E66" w:rsidRPr="00E26E66">
        <w:rPr>
          <w:sz w:val="26"/>
          <w:szCs w:val="26"/>
          <w:highlight w:val="yellow"/>
        </w:rPr>
        <w:t xml:space="preserve"> </w:t>
      </w:r>
      <w:r w:rsidR="00DE5580">
        <w:rPr>
          <w:sz w:val="26"/>
          <w:szCs w:val="26"/>
          <w:highlight w:val="yellow"/>
        </w:rPr>
        <w:t>stanovišť</w:t>
      </w:r>
      <w:r w:rsidRPr="00DE5580">
        <w:rPr>
          <w:sz w:val="26"/>
          <w:szCs w:val="26"/>
          <w:highlight w:val="yellow"/>
        </w:rPr>
        <w:t xml:space="preserve">, označených </w:t>
      </w:r>
      <w:r w:rsidR="00DE5580" w:rsidRPr="00DE5580">
        <w:rPr>
          <w:sz w:val="26"/>
          <w:szCs w:val="26"/>
          <w:highlight w:val="yellow"/>
        </w:rPr>
        <w:t>písmeny</w:t>
      </w:r>
      <w:r w:rsidRPr="00E04A4F">
        <w:rPr>
          <w:sz w:val="26"/>
          <w:szCs w:val="26"/>
        </w:rPr>
        <w:t xml:space="preserve">. Karta s pořadím průjezdů jednotlivých stanovišť bude soutěžícímu přidělena před startem. Zastavení na stanovišti bude soutěžícímu potvrzeno jen tehdy, dodrží-li </w:t>
      </w:r>
      <w:r w:rsidRPr="00E04A4F">
        <w:rPr>
          <w:b/>
          <w:sz w:val="26"/>
          <w:szCs w:val="26"/>
        </w:rPr>
        <w:t>stanovené pořadí</w:t>
      </w:r>
      <w:r w:rsidRPr="00E04A4F">
        <w:rPr>
          <w:sz w:val="26"/>
          <w:szCs w:val="26"/>
        </w:rPr>
        <w:t xml:space="preserve"> jejich průjezdů. Ke stanovišti musí přijet soutěžící vždy ve směru jízdy, otáčení je povoleno jen za dodržení pravidel provozu na pozemních komunikacích. </w:t>
      </w:r>
      <w:r w:rsidRPr="00E04A4F">
        <w:rPr>
          <w:b/>
          <w:sz w:val="26"/>
          <w:szCs w:val="26"/>
        </w:rPr>
        <w:t>Časový limit na absolvování disciplíny je 5 minut</w:t>
      </w:r>
      <w:r w:rsidRPr="00E04A4F">
        <w:rPr>
          <w:sz w:val="26"/>
          <w:szCs w:val="26"/>
        </w:rPr>
        <w:t xml:space="preserve">. Po uplynutí 4 minut dává rozhodčí soutěžícím signál, že do konce jízdy zbývá </w:t>
      </w:r>
      <w:r>
        <w:rPr>
          <w:sz w:val="26"/>
          <w:szCs w:val="26"/>
        </w:rPr>
        <w:t>poslední minuta</w:t>
      </w:r>
      <w:r w:rsidRPr="00E04A4F">
        <w:rPr>
          <w:sz w:val="26"/>
          <w:szCs w:val="26"/>
        </w:rPr>
        <w:t xml:space="preserve">. Konec jízdy ohlásí rozhodčí signálem, po jehož zaznění nebude soutěžícímu zaznamenán do kartičky průjezd stanovištěm. </w:t>
      </w:r>
    </w:p>
    <w:p w:rsidR="00E04A4F" w:rsidRPr="00E04A4F" w:rsidRDefault="00E04A4F" w:rsidP="0059084E">
      <w:pPr>
        <w:pStyle w:val="Zkladntext2"/>
        <w:spacing w:line="276" w:lineRule="auto"/>
        <w:rPr>
          <w:sz w:val="26"/>
          <w:szCs w:val="26"/>
        </w:rPr>
      </w:pPr>
    </w:p>
    <w:p w:rsidR="00E04A4F" w:rsidRPr="00E04A4F" w:rsidRDefault="00E04A4F" w:rsidP="0059084E">
      <w:pPr>
        <w:pStyle w:val="Zkladntext2"/>
        <w:spacing w:line="276" w:lineRule="auto"/>
        <w:rPr>
          <w:sz w:val="26"/>
          <w:szCs w:val="26"/>
        </w:rPr>
      </w:pPr>
      <w:r w:rsidRPr="00E04A4F">
        <w:rPr>
          <w:sz w:val="26"/>
          <w:szCs w:val="26"/>
        </w:rPr>
        <w:t>V průběhu jízdy bude hodnoceno dodržování pravidel provozu na pozemních komunikacích od zahájení až po návrat zpět na parkoviště.</w:t>
      </w:r>
    </w:p>
    <w:p w:rsidR="00E842C6" w:rsidRDefault="00E842C6" w:rsidP="0059084E">
      <w:pPr>
        <w:autoSpaceDE w:val="0"/>
        <w:autoSpaceDN w:val="0"/>
        <w:adjustRightInd w:val="0"/>
        <w:jc w:val="both"/>
        <w:rPr>
          <w:rFonts w:ascii="Arial" w:hAnsi="Arial" w:cs="Arial"/>
          <w:sz w:val="26"/>
          <w:szCs w:val="26"/>
        </w:rPr>
      </w:pPr>
    </w:p>
    <w:p w:rsidR="00E04A4F" w:rsidRPr="00E04A4F" w:rsidRDefault="00E04A4F" w:rsidP="0059084E">
      <w:pPr>
        <w:autoSpaceDE w:val="0"/>
        <w:autoSpaceDN w:val="0"/>
        <w:adjustRightInd w:val="0"/>
        <w:jc w:val="both"/>
        <w:rPr>
          <w:rFonts w:ascii="Arial" w:hAnsi="Arial" w:cs="Arial"/>
          <w:sz w:val="26"/>
          <w:szCs w:val="26"/>
        </w:rPr>
      </w:pPr>
      <w:r w:rsidRPr="00E04A4F">
        <w:rPr>
          <w:rFonts w:ascii="Arial" w:hAnsi="Arial" w:cs="Arial"/>
          <w:sz w:val="26"/>
          <w:szCs w:val="26"/>
        </w:rPr>
        <w:t>V rámci jednoho celkového úkonu se body zásadně nesčítají. Znamená to tedy, že např. při odbočování stačí, jestliže soutěžící vynechá nebo chybně provede některý z dílčích úkonů (neotočí se, dá špatné znamení paží, špatně se zařadí, nedá přednost chodcům apod.) tak obdrží 5 trestných bodů.</w:t>
      </w:r>
      <w:r w:rsidR="00975EF7">
        <w:rPr>
          <w:rFonts w:ascii="Arial" w:hAnsi="Arial" w:cs="Arial"/>
          <w:sz w:val="26"/>
          <w:szCs w:val="26"/>
        </w:rPr>
        <w:t xml:space="preserve"> Pokud však ten samý špatný úkon udělá soutěžící v jiném místě dopravního hřiště (zpravidla před jiným rozhodčím), je mu zaznamenán opět 5 trestnými body. Ve chvíli, kdy soutěžící projíždí kolem stejného rozhodčí znovu a opět se dopustí nějaké chyby proti pravidlům, je mu opět přičteno 5 trestných bodů. </w:t>
      </w:r>
      <w:r w:rsidR="00A410EC">
        <w:rPr>
          <w:rFonts w:ascii="Arial" w:hAnsi="Arial" w:cs="Arial"/>
          <w:sz w:val="26"/>
          <w:szCs w:val="26"/>
        </w:rPr>
        <w:t>Myšlenkou tohoto systému je, aby dítě při jednom průjezdu kolem rozhodčího nezískávalo 10,15, 20 trestných bodů najednou</w:t>
      </w:r>
    </w:p>
    <w:p w:rsidR="00E04A4F" w:rsidRPr="00E04A4F" w:rsidRDefault="00E04A4F" w:rsidP="0059084E">
      <w:pPr>
        <w:autoSpaceDE w:val="0"/>
        <w:autoSpaceDN w:val="0"/>
        <w:adjustRightInd w:val="0"/>
        <w:jc w:val="both"/>
        <w:rPr>
          <w:rFonts w:ascii="Arial" w:hAnsi="Arial" w:cs="Arial"/>
          <w:sz w:val="16"/>
          <w:szCs w:val="16"/>
        </w:rPr>
      </w:pPr>
    </w:p>
    <w:p w:rsidR="00E04A4F" w:rsidRPr="00E04A4F" w:rsidRDefault="00E04A4F" w:rsidP="0059084E">
      <w:pPr>
        <w:autoSpaceDE w:val="0"/>
        <w:autoSpaceDN w:val="0"/>
        <w:adjustRightInd w:val="0"/>
        <w:jc w:val="both"/>
        <w:rPr>
          <w:rFonts w:ascii="Arial" w:hAnsi="Arial" w:cs="Arial"/>
          <w:sz w:val="26"/>
          <w:szCs w:val="26"/>
        </w:rPr>
      </w:pPr>
      <w:r w:rsidRPr="00E04A4F">
        <w:rPr>
          <w:rFonts w:ascii="Arial" w:hAnsi="Arial" w:cs="Arial"/>
          <w:sz w:val="26"/>
          <w:szCs w:val="26"/>
        </w:rPr>
        <w:t>Z dalších možností přestupků uvádíme:</w:t>
      </w:r>
    </w:p>
    <w:p w:rsidR="00E04A4F" w:rsidRPr="00E04A4F" w:rsidRDefault="00E04A4F" w:rsidP="0059084E">
      <w:pPr>
        <w:autoSpaceDE w:val="0"/>
        <w:autoSpaceDN w:val="0"/>
        <w:adjustRightInd w:val="0"/>
        <w:contextualSpacing/>
        <w:jc w:val="both"/>
        <w:rPr>
          <w:rFonts w:ascii="Arial" w:hAnsi="Arial" w:cs="Arial"/>
          <w:sz w:val="26"/>
          <w:szCs w:val="26"/>
        </w:rPr>
      </w:pPr>
      <w:r w:rsidRPr="00E04A4F">
        <w:rPr>
          <w:rFonts w:ascii="Arial" w:hAnsi="Arial" w:cs="Arial"/>
          <w:sz w:val="26"/>
          <w:szCs w:val="26"/>
        </w:rPr>
        <w:t>– jízda v příliš velké vzdálenosti od pravého okraje vozovky</w:t>
      </w:r>
    </w:p>
    <w:p w:rsidR="00E04A4F" w:rsidRPr="00E04A4F" w:rsidRDefault="00E04A4F" w:rsidP="0059084E">
      <w:pPr>
        <w:autoSpaceDE w:val="0"/>
        <w:autoSpaceDN w:val="0"/>
        <w:adjustRightInd w:val="0"/>
        <w:contextualSpacing/>
        <w:jc w:val="both"/>
        <w:rPr>
          <w:rFonts w:ascii="Arial" w:hAnsi="Arial" w:cs="Arial"/>
          <w:sz w:val="26"/>
          <w:szCs w:val="26"/>
        </w:rPr>
      </w:pPr>
      <w:r w:rsidRPr="00E04A4F">
        <w:rPr>
          <w:rFonts w:ascii="Arial" w:hAnsi="Arial" w:cs="Arial"/>
          <w:sz w:val="26"/>
          <w:szCs w:val="26"/>
        </w:rPr>
        <w:t>– zbytečné náhlé zastavení</w:t>
      </w:r>
    </w:p>
    <w:p w:rsidR="00E04A4F" w:rsidRPr="00E04A4F" w:rsidRDefault="00E04A4F" w:rsidP="0059084E">
      <w:pPr>
        <w:autoSpaceDE w:val="0"/>
        <w:autoSpaceDN w:val="0"/>
        <w:adjustRightInd w:val="0"/>
        <w:contextualSpacing/>
        <w:jc w:val="both"/>
        <w:rPr>
          <w:rFonts w:ascii="Arial" w:hAnsi="Arial" w:cs="Arial"/>
          <w:sz w:val="26"/>
          <w:szCs w:val="26"/>
        </w:rPr>
      </w:pPr>
      <w:r w:rsidRPr="00E04A4F">
        <w:rPr>
          <w:rFonts w:ascii="Arial" w:hAnsi="Arial" w:cs="Arial"/>
          <w:sz w:val="26"/>
          <w:szCs w:val="26"/>
        </w:rPr>
        <w:t>– nedodržení dostatečného bočného odstupu (při objíždění, přejíždění)</w:t>
      </w:r>
    </w:p>
    <w:p w:rsidR="00E04A4F" w:rsidRPr="00E04A4F" w:rsidRDefault="00E04A4F" w:rsidP="0059084E">
      <w:pPr>
        <w:autoSpaceDE w:val="0"/>
        <w:autoSpaceDN w:val="0"/>
        <w:adjustRightInd w:val="0"/>
        <w:contextualSpacing/>
        <w:jc w:val="both"/>
        <w:rPr>
          <w:rFonts w:ascii="Arial" w:hAnsi="Arial" w:cs="Arial"/>
          <w:sz w:val="26"/>
          <w:szCs w:val="26"/>
        </w:rPr>
      </w:pPr>
      <w:r w:rsidRPr="00E04A4F">
        <w:rPr>
          <w:rFonts w:ascii="Arial" w:hAnsi="Arial" w:cs="Arial"/>
          <w:sz w:val="26"/>
          <w:szCs w:val="26"/>
        </w:rPr>
        <w:t>– nerespektování dopravní značky</w:t>
      </w:r>
    </w:p>
    <w:p w:rsidR="00E04A4F" w:rsidRPr="00E04A4F" w:rsidRDefault="00E04A4F" w:rsidP="0059084E">
      <w:pPr>
        <w:autoSpaceDE w:val="0"/>
        <w:autoSpaceDN w:val="0"/>
        <w:adjustRightInd w:val="0"/>
        <w:contextualSpacing/>
        <w:jc w:val="both"/>
        <w:rPr>
          <w:rFonts w:ascii="Arial" w:hAnsi="Arial" w:cs="Arial"/>
          <w:sz w:val="26"/>
          <w:szCs w:val="26"/>
        </w:rPr>
      </w:pPr>
      <w:r w:rsidRPr="00E04A4F">
        <w:rPr>
          <w:rFonts w:ascii="Arial" w:hAnsi="Arial" w:cs="Arial"/>
          <w:sz w:val="26"/>
          <w:szCs w:val="26"/>
        </w:rPr>
        <w:t>– bránění předjetí jiným vozidlům</w:t>
      </w:r>
    </w:p>
    <w:p w:rsidR="00E04A4F" w:rsidRPr="00E04A4F" w:rsidRDefault="00E04A4F" w:rsidP="0059084E">
      <w:pPr>
        <w:autoSpaceDE w:val="0"/>
        <w:autoSpaceDN w:val="0"/>
        <w:adjustRightInd w:val="0"/>
        <w:contextualSpacing/>
        <w:jc w:val="both"/>
        <w:rPr>
          <w:rFonts w:ascii="Arial" w:hAnsi="Arial" w:cs="Arial"/>
          <w:sz w:val="26"/>
          <w:szCs w:val="26"/>
        </w:rPr>
      </w:pPr>
      <w:r w:rsidRPr="00E04A4F">
        <w:rPr>
          <w:rFonts w:ascii="Arial" w:hAnsi="Arial" w:cs="Arial"/>
          <w:sz w:val="26"/>
          <w:szCs w:val="26"/>
        </w:rPr>
        <w:t>– ohrožení chodce na přechodu</w:t>
      </w:r>
    </w:p>
    <w:p w:rsidR="00E04A4F" w:rsidRPr="00E04A4F" w:rsidRDefault="00E04A4F" w:rsidP="0059084E">
      <w:pPr>
        <w:autoSpaceDE w:val="0"/>
        <w:autoSpaceDN w:val="0"/>
        <w:adjustRightInd w:val="0"/>
        <w:contextualSpacing/>
        <w:jc w:val="both"/>
        <w:rPr>
          <w:rFonts w:ascii="Arial" w:hAnsi="Arial" w:cs="Arial"/>
          <w:sz w:val="26"/>
          <w:szCs w:val="26"/>
        </w:rPr>
      </w:pPr>
      <w:r w:rsidRPr="00E04A4F">
        <w:rPr>
          <w:rFonts w:ascii="Arial" w:hAnsi="Arial" w:cs="Arial"/>
          <w:sz w:val="26"/>
          <w:szCs w:val="26"/>
        </w:rPr>
        <w:t>– nedodržování pravidla o přednosti v jízdě na křižovatce</w:t>
      </w:r>
    </w:p>
    <w:p w:rsidR="00E04A4F" w:rsidRPr="00E04A4F" w:rsidRDefault="00E04A4F" w:rsidP="0059084E">
      <w:pPr>
        <w:autoSpaceDE w:val="0"/>
        <w:autoSpaceDN w:val="0"/>
        <w:adjustRightInd w:val="0"/>
        <w:contextualSpacing/>
        <w:jc w:val="both"/>
        <w:rPr>
          <w:rFonts w:ascii="Arial" w:hAnsi="Arial" w:cs="Arial"/>
          <w:sz w:val="26"/>
          <w:szCs w:val="26"/>
        </w:rPr>
      </w:pPr>
      <w:r w:rsidRPr="00E04A4F">
        <w:rPr>
          <w:rFonts w:ascii="Arial" w:hAnsi="Arial" w:cs="Arial"/>
          <w:sz w:val="26"/>
          <w:szCs w:val="26"/>
        </w:rPr>
        <w:t>– nerespektování světelných signálů, popř. pokynů policisty</w:t>
      </w:r>
    </w:p>
    <w:p w:rsidR="00E04A4F" w:rsidRPr="00E04A4F" w:rsidRDefault="00E04A4F" w:rsidP="0059084E">
      <w:pPr>
        <w:autoSpaceDE w:val="0"/>
        <w:autoSpaceDN w:val="0"/>
        <w:adjustRightInd w:val="0"/>
        <w:contextualSpacing/>
        <w:jc w:val="both"/>
        <w:rPr>
          <w:rFonts w:ascii="Arial" w:hAnsi="Arial" w:cs="Arial"/>
          <w:sz w:val="26"/>
          <w:szCs w:val="26"/>
        </w:rPr>
      </w:pPr>
      <w:r w:rsidRPr="00E04A4F">
        <w:rPr>
          <w:rFonts w:ascii="Arial" w:hAnsi="Arial" w:cs="Arial"/>
          <w:sz w:val="26"/>
          <w:szCs w:val="26"/>
        </w:rPr>
        <w:t>– přejetí podélné souvislé čáry (v rozporu s pravidly), přejetí příčné souvislé čáry apod.</w:t>
      </w:r>
    </w:p>
    <w:p w:rsidR="00E04A4F" w:rsidRPr="00E04A4F" w:rsidRDefault="00E04A4F" w:rsidP="0059084E">
      <w:pPr>
        <w:autoSpaceDE w:val="0"/>
        <w:autoSpaceDN w:val="0"/>
        <w:adjustRightInd w:val="0"/>
        <w:contextualSpacing/>
        <w:jc w:val="both"/>
        <w:rPr>
          <w:rFonts w:ascii="Arial" w:hAnsi="Arial" w:cs="Arial"/>
          <w:sz w:val="26"/>
          <w:szCs w:val="26"/>
        </w:rPr>
      </w:pPr>
      <w:r w:rsidRPr="00E04A4F">
        <w:rPr>
          <w:rFonts w:ascii="Arial" w:hAnsi="Arial" w:cs="Arial"/>
          <w:sz w:val="26"/>
          <w:szCs w:val="26"/>
        </w:rPr>
        <w:t>– chybné zařazení do jízdních pruhů</w:t>
      </w:r>
    </w:p>
    <w:p w:rsidR="00E04A4F" w:rsidRPr="00E04A4F" w:rsidRDefault="00E04A4F" w:rsidP="0059084E">
      <w:pPr>
        <w:autoSpaceDE w:val="0"/>
        <w:autoSpaceDN w:val="0"/>
        <w:adjustRightInd w:val="0"/>
        <w:contextualSpacing/>
        <w:jc w:val="both"/>
        <w:rPr>
          <w:rFonts w:ascii="Arial" w:hAnsi="Arial" w:cs="Arial"/>
          <w:sz w:val="26"/>
          <w:szCs w:val="26"/>
        </w:rPr>
      </w:pPr>
      <w:r w:rsidRPr="00E04A4F">
        <w:rPr>
          <w:rFonts w:ascii="Arial" w:hAnsi="Arial" w:cs="Arial"/>
          <w:sz w:val="26"/>
          <w:szCs w:val="26"/>
        </w:rPr>
        <w:t>– nesprávné vyjíždění od okraje vozovky (chodníku), vjíždění na silnici, zastavení apod.</w:t>
      </w:r>
    </w:p>
    <w:p w:rsidR="00E04A4F" w:rsidRDefault="00E04A4F" w:rsidP="0059084E">
      <w:pPr>
        <w:autoSpaceDE w:val="0"/>
        <w:autoSpaceDN w:val="0"/>
        <w:adjustRightInd w:val="0"/>
        <w:jc w:val="both"/>
        <w:rPr>
          <w:rFonts w:ascii="Arial" w:hAnsi="Arial" w:cs="Arial"/>
          <w:b/>
          <w:bCs/>
          <w:sz w:val="26"/>
          <w:szCs w:val="26"/>
        </w:rPr>
      </w:pPr>
    </w:p>
    <w:p w:rsidR="00E04A4F" w:rsidRDefault="00E04A4F" w:rsidP="0059084E">
      <w:pPr>
        <w:autoSpaceDE w:val="0"/>
        <w:autoSpaceDN w:val="0"/>
        <w:adjustRightInd w:val="0"/>
        <w:jc w:val="both"/>
        <w:rPr>
          <w:rFonts w:ascii="Arial" w:hAnsi="Arial" w:cs="Arial"/>
          <w:sz w:val="26"/>
          <w:szCs w:val="26"/>
        </w:rPr>
      </w:pPr>
      <w:r w:rsidRPr="00E04A4F">
        <w:rPr>
          <w:rFonts w:ascii="Arial" w:hAnsi="Arial" w:cs="Arial"/>
          <w:b/>
          <w:bCs/>
          <w:sz w:val="26"/>
          <w:szCs w:val="26"/>
        </w:rPr>
        <w:t xml:space="preserve">Poznámka: </w:t>
      </w:r>
      <w:r w:rsidRPr="00E04A4F">
        <w:rPr>
          <w:rFonts w:ascii="Arial" w:hAnsi="Arial" w:cs="Arial"/>
          <w:sz w:val="26"/>
          <w:szCs w:val="26"/>
        </w:rPr>
        <w:t>Otáčení, pokud se uskuteční v souladu s pravidly, nelze chápat jako přestupek.</w:t>
      </w:r>
    </w:p>
    <w:p w:rsidR="00E842C6" w:rsidRPr="00E842C6" w:rsidRDefault="00E842C6" w:rsidP="0059084E">
      <w:pPr>
        <w:rPr>
          <w:rFonts w:ascii="Arial" w:hAnsi="Arial" w:cs="Arial"/>
          <w:b/>
          <w:sz w:val="26"/>
          <w:szCs w:val="26"/>
          <w:u w:val="single"/>
        </w:rPr>
      </w:pPr>
      <w:r w:rsidRPr="00E842C6">
        <w:rPr>
          <w:rFonts w:ascii="Arial" w:hAnsi="Arial" w:cs="Arial"/>
          <w:b/>
          <w:sz w:val="26"/>
          <w:szCs w:val="26"/>
          <w:u w:val="single"/>
        </w:rPr>
        <w:t xml:space="preserve">Hodnocení disciplíny: </w:t>
      </w:r>
    </w:p>
    <w:p w:rsidR="00E842C6" w:rsidRPr="00E842C6" w:rsidRDefault="00E842C6" w:rsidP="0059084E">
      <w:pPr>
        <w:spacing w:before="120"/>
        <w:ind w:left="2694" w:hanging="2694"/>
        <w:rPr>
          <w:rFonts w:ascii="Arial" w:hAnsi="Arial" w:cs="Arial"/>
          <w:sz w:val="26"/>
          <w:szCs w:val="26"/>
        </w:rPr>
      </w:pPr>
      <w:r w:rsidRPr="00E842C6">
        <w:rPr>
          <w:rFonts w:ascii="Arial" w:hAnsi="Arial" w:cs="Arial"/>
          <w:b/>
          <w:sz w:val="26"/>
          <w:szCs w:val="26"/>
        </w:rPr>
        <w:t xml:space="preserve">5 trestných bodů   </w:t>
      </w:r>
      <w:r w:rsidRPr="00E842C6">
        <w:rPr>
          <w:rFonts w:ascii="Arial" w:hAnsi="Arial" w:cs="Arial"/>
          <w:b/>
          <w:sz w:val="26"/>
          <w:szCs w:val="26"/>
        </w:rPr>
        <w:tab/>
      </w:r>
      <w:r>
        <w:rPr>
          <w:rFonts w:ascii="Arial" w:hAnsi="Arial" w:cs="Arial"/>
          <w:b/>
          <w:sz w:val="26"/>
          <w:szCs w:val="26"/>
        </w:rPr>
        <w:tab/>
      </w:r>
      <w:r w:rsidRPr="00E842C6">
        <w:rPr>
          <w:rFonts w:ascii="Arial" w:hAnsi="Arial" w:cs="Arial"/>
          <w:sz w:val="26"/>
          <w:szCs w:val="26"/>
        </w:rPr>
        <w:t>za každý jednotlivý přestupek proti pravidlům</w:t>
      </w:r>
    </w:p>
    <w:p w:rsidR="00E842C6" w:rsidRPr="00E842C6" w:rsidRDefault="00E842C6" w:rsidP="0059084E">
      <w:pPr>
        <w:ind w:left="2694" w:hanging="2694"/>
        <w:rPr>
          <w:rFonts w:ascii="Arial" w:hAnsi="Arial" w:cs="Arial"/>
          <w:sz w:val="26"/>
          <w:szCs w:val="26"/>
        </w:rPr>
      </w:pPr>
      <w:r w:rsidRPr="00E842C6">
        <w:rPr>
          <w:rFonts w:ascii="Arial" w:hAnsi="Arial" w:cs="Arial"/>
          <w:b/>
          <w:sz w:val="26"/>
          <w:szCs w:val="26"/>
        </w:rPr>
        <w:t xml:space="preserve">5 trestných bodů    </w:t>
      </w:r>
      <w:r w:rsidRPr="00E842C6">
        <w:rPr>
          <w:rFonts w:ascii="Arial" w:hAnsi="Arial" w:cs="Arial"/>
          <w:b/>
          <w:sz w:val="26"/>
          <w:szCs w:val="26"/>
        </w:rPr>
        <w:tab/>
      </w:r>
      <w:r>
        <w:rPr>
          <w:rFonts w:ascii="Arial" w:hAnsi="Arial" w:cs="Arial"/>
          <w:b/>
          <w:sz w:val="26"/>
          <w:szCs w:val="26"/>
        </w:rPr>
        <w:tab/>
      </w:r>
      <w:r w:rsidRPr="00E842C6">
        <w:rPr>
          <w:rFonts w:ascii="Arial" w:hAnsi="Arial" w:cs="Arial"/>
          <w:sz w:val="26"/>
          <w:szCs w:val="26"/>
        </w:rPr>
        <w:t>za neprojetí kontrolním stanovištěm (chybějící potvrzení)</w:t>
      </w:r>
    </w:p>
    <w:p w:rsidR="00E842C6" w:rsidRPr="00E842C6" w:rsidRDefault="00E842C6" w:rsidP="00975EF7">
      <w:pPr>
        <w:ind w:left="2694" w:hanging="2694"/>
        <w:jc w:val="both"/>
        <w:rPr>
          <w:rFonts w:ascii="Arial" w:hAnsi="Arial" w:cs="Arial"/>
          <w:sz w:val="26"/>
          <w:szCs w:val="26"/>
        </w:rPr>
      </w:pPr>
      <w:r w:rsidRPr="00E842C6">
        <w:rPr>
          <w:rFonts w:ascii="Arial" w:hAnsi="Arial" w:cs="Arial"/>
          <w:b/>
          <w:sz w:val="26"/>
          <w:szCs w:val="26"/>
        </w:rPr>
        <w:t xml:space="preserve">10 trestných bodů </w:t>
      </w:r>
      <w:r>
        <w:rPr>
          <w:rFonts w:ascii="Arial" w:hAnsi="Arial" w:cs="Arial"/>
          <w:b/>
          <w:sz w:val="26"/>
          <w:szCs w:val="26"/>
        </w:rPr>
        <w:tab/>
      </w:r>
      <w:r w:rsidRPr="00E842C6">
        <w:rPr>
          <w:rFonts w:ascii="Arial" w:hAnsi="Arial" w:cs="Arial"/>
          <w:sz w:val="26"/>
          <w:szCs w:val="26"/>
        </w:rPr>
        <w:t>za opuštění dopravního hřiště před časovým limitem, bezdůvodné přerušení jízdy</w:t>
      </w:r>
    </w:p>
    <w:p w:rsidR="00E842C6" w:rsidRDefault="00E842C6" w:rsidP="0059084E">
      <w:pPr>
        <w:autoSpaceDE w:val="0"/>
        <w:autoSpaceDN w:val="0"/>
        <w:adjustRightInd w:val="0"/>
        <w:jc w:val="both"/>
        <w:rPr>
          <w:rFonts w:ascii="Arial" w:hAnsi="Arial" w:cs="Arial"/>
          <w:sz w:val="26"/>
          <w:szCs w:val="26"/>
        </w:rPr>
      </w:pPr>
    </w:p>
    <w:p w:rsidR="00D50E5C" w:rsidRDefault="00D50E5C" w:rsidP="0059084E">
      <w:pPr>
        <w:autoSpaceDE w:val="0"/>
        <w:autoSpaceDN w:val="0"/>
        <w:adjustRightInd w:val="0"/>
        <w:jc w:val="both"/>
        <w:rPr>
          <w:rFonts w:ascii="Arial" w:hAnsi="Arial" w:cs="Arial"/>
          <w:sz w:val="26"/>
          <w:szCs w:val="26"/>
        </w:rPr>
      </w:pPr>
    </w:p>
    <w:p w:rsidR="00E842C6" w:rsidRPr="00E842C6" w:rsidRDefault="00E842C6" w:rsidP="0059084E">
      <w:pPr>
        <w:autoSpaceDE w:val="0"/>
        <w:autoSpaceDN w:val="0"/>
        <w:adjustRightInd w:val="0"/>
        <w:jc w:val="both"/>
        <w:rPr>
          <w:rFonts w:ascii="Arial" w:hAnsi="Arial" w:cs="Arial"/>
          <w:sz w:val="28"/>
          <w:szCs w:val="28"/>
        </w:rPr>
      </w:pPr>
      <w:r w:rsidRPr="00E842C6">
        <w:rPr>
          <w:rFonts w:ascii="Arial" w:hAnsi="Arial" w:cs="Arial"/>
          <w:b/>
          <w:sz w:val="28"/>
          <w:szCs w:val="28"/>
        </w:rPr>
        <w:t>JÍZDA ZRUČNOSTI NA KOLE</w:t>
      </w:r>
    </w:p>
    <w:p w:rsidR="00E842C6" w:rsidRPr="004814BC" w:rsidRDefault="00E842C6" w:rsidP="0059084E">
      <w:pPr>
        <w:autoSpaceDE w:val="0"/>
        <w:autoSpaceDN w:val="0"/>
        <w:adjustRightInd w:val="0"/>
        <w:jc w:val="both"/>
        <w:rPr>
          <w:rFonts w:ascii="Arial" w:hAnsi="Arial" w:cs="Arial"/>
          <w:sz w:val="26"/>
          <w:szCs w:val="26"/>
        </w:rPr>
      </w:pPr>
      <w:r w:rsidRPr="004814BC">
        <w:rPr>
          <w:rFonts w:ascii="Arial" w:hAnsi="Arial" w:cs="Arial"/>
          <w:sz w:val="26"/>
          <w:szCs w:val="26"/>
        </w:rPr>
        <w:t>Úkolem disciplíny je ověřit dovednosti žáků v ovládání jízdního kola, a to i v obtížnějších jízdních podmínkách.</w:t>
      </w:r>
      <w:r w:rsidR="0059084E">
        <w:rPr>
          <w:rFonts w:ascii="Arial" w:hAnsi="Arial" w:cs="Arial"/>
          <w:sz w:val="26"/>
          <w:szCs w:val="26"/>
        </w:rPr>
        <w:t xml:space="preserve"> Velikost soutěžních kol určí pořadatel. </w:t>
      </w:r>
    </w:p>
    <w:p w:rsidR="004814BC" w:rsidRDefault="00E842C6" w:rsidP="0059084E">
      <w:pPr>
        <w:autoSpaceDE w:val="0"/>
        <w:autoSpaceDN w:val="0"/>
        <w:adjustRightInd w:val="0"/>
        <w:jc w:val="both"/>
        <w:rPr>
          <w:rFonts w:ascii="Arial" w:hAnsi="Arial" w:cs="Arial"/>
          <w:sz w:val="26"/>
          <w:szCs w:val="26"/>
        </w:rPr>
      </w:pPr>
      <w:r w:rsidRPr="004814BC">
        <w:rPr>
          <w:rFonts w:ascii="Arial" w:hAnsi="Arial" w:cs="Arial"/>
          <w:sz w:val="26"/>
          <w:szCs w:val="26"/>
        </w:rPr>
        <w:t>Disciplínu soutěžící absolvují tak, že projíždějí vymezenou trasu, na které jsou rozmístěny „překážky“, resp. úseky se stanoveným, podmíněným způsobem průjezdu.</w:t>
      </w:r>
      <w:r w:rsidR="004814BC" w:rsidRPr="004814BC">
        <w:rPr>
          <w:rFonts w:ascii="Arial" w:hAnsi="Arial" w:cs="Arial"/>
          <w:sz w:val="26"/>
          <w:szCs w:val="26"/>
        </w:rPr>
        <w:t xml:space="preserve"> </w:t>
      </w:r>
    </w:p>
    <w:p w:rsidR="0059084E" w:rsidRDefault="00D50E5C" w:rsidP="0059084E">
      <w:pPr>
        <w:autoSpaceDE w:val="0"/>
        <w:autoSpaceDN w:val="0"/>
        <w:adjustRightInd w:val="0"/>
        <w:jc w:val="both"/>
        <w:rPr>
          <w:rFonts w:ascii="Arial" w:hAnsi="Arial" w:cs="Arial"/>
          <w:sz w:val="26"/>
          <w:szCs w:val="26"/>
        </w:rPr>
      </w:pPr>
      <w:r>
        <w:rPr>
          <w:rFonts w:ascii="Arial" w:hAnsi="Arial" w:cs="Arial"/>
          <w:sz w:val="26"/>
          <w:szCs w:val="26"/>
        </w:rPr>
        <w:t xml:space="preserve">Výběr prostoru pro jízdu zručnosti je plně v kompetenci pořadatele soutěže. S umístěním tohoto stanoviště budou seznámeni soutěžící při zahájení. </w:t>
      </w:r>
    </w:p>
    <w:p w:rsidR="00E842C6" w:rsidRDefault="004814BC" w:rsidP="0059084E">
      <w:pPr>
        <w:autoSpaceDE w:val="0"/>
        <w:autoSpaceDN w:val="0"/>
        <w:adjustRightInd w:val="0"/>
        <w:jc w:val="both"/>
        <w:rPr>
          <w:rFonts w:ascii="Arial" w:hAnsi="Arial" w:cs="Arial"/>
          <w:sz w:val="26"/>
          <w:szCs w:val="26"/>
        </w:rPr>
      </w:pPr>
      <w:r w:rsidRPr="004814BC">
        <w:rPr>
          <w:rFonts w:ascii="Arial" w:hAnsi="Arial" w:cs="Arial"/>
          <w:sz w:val="26"/>
          <w:szCs w:val="26"/>
        </w:rPr>
        <w:t>„Překážky“ jsou za sebou řazeny v libovolném pořadí tak, že doporučená vzdálenost konce jedné překážky od začátku druhé překážky je cca 3 metry (viz vzorové plány jízdy zručnosti). Toto se netýká složené překážky. Počet „překážek“ a jejich výběr je plně v kompetenci organizátora příslušného kola soutěže. Doporučuje se zařazovat vždy asi 8 až 12 překážek, přičemž je možné stanovit povinnost projet jízdu zručnosti dvakrát.</w:t>
      </w:r>
    </w:p>
    <w:p w:rsidR="00D50E5C" w:rsidRPr="004814BC" w:rsidRDefault="00D50E5C" w:rsidP="0059084E">
      <w:pPr>
        <w:autoSpaceDE w:val="0"/>
        <w:autoSpaceDN w:val="0"/>
        <w:adjustRightInd w:val="0"/>
        <w:jc w:val="both"/>
        <w:rPr>
          <w:rFonts w:ascii="Arial" w:hAnsi="Arial" w:cs="Arial"/>
          <w:sz w:val="26"/>
          <w:szCs w:val="26"/>
        </w:rPr>
      </w:pPr>
      <w:r>
        <w:rPr>
          <w:rFonts w:ascii="Arial" w:hAnsi="Arial" w:cs="Arial"/>
          <w:sz w:val="26"/>
          <w:szCs w:val="26"/>
        </w:rPr>
        <w:lastRenderedPageBreak/>
        <w:t xml:space="preserve">S bezpečnostními pokyny a hodnocením disciplíny seznámí soutěžící i její rozhodčí přímo na stanovišti. </w:t>
      </w:r>
    </w:p>
    <w:p w:rsidR="004814BC" w:rsidRPr="004814BC" w:rsidRDefault="004814BC" w:rsidP="0059084E">
      <w:pPr>
        <w:autoSpaceDE w:val="0"/>
        <w:autoSpaceDN w:val="0"/>
        <w:adjustRightInd w:val="0"/>
        <w:jc w:val="both"/>
        <w:rPr>
          <w:rFonts w:ascii="Arial" w:hAnsi="Arial" w:cs="Arial"/>
          <w:b/>
          <w:sz w:val="26"/>
          <w:szCs w:val="26"/>
        </w:rPr>
      </w:pPr>
      <w:r w:rsidRPr="004814BC">
        <w:rPr>
          <w:rFonts w:ascii="Arial" w:hAnsi="Arial" w:cs="Arial"/>
          <w:b/>
          <w:sz w:val="26"/>
          <w:szCs w:val="26"/>
        </w:rPr>
        <w:t>Čas není měřen.</w:t>
      </w:r>
    </w:p>
    <w:p w:rsidR="004814BC" w:rsidRPr="004814BC" w:rsidRDefault="004814BC" w:rsidP="0059084E">
      <w:pPr>
        <w:ind w:left="1800" w:right="-288" w:hanging="1800"/>
        <w:rPr>
          <w:rFonts w:ascii="Arial" w:hAnsi="Arial" w:cs="Arial"/>
          <w:b/>
          <w:i/>
          <w:sz w:val="26"/>
          <w:szCs w:val="26"/>
        </w:rPr>
      </w:pPr>
      <w:r w:rsidRPr="004814BC">
        <w:rPr>
          <w:rFonts w:ascii="Arial" w:hAnsi="Arial" w:cs="Arial"/>
          <w:b/>
          <w:i/>
          <w:sz w:val="26"/>
          <w:szCs w:val="26"/>
        </w:rPr>
        <w:t xml:space="preserve">Nákresy a rozměry jednotlivých překážek </w:t>
      </w:r>
      <w:r>
        <w:rPr>
          <w:rFonts w:ascii="Arial" w:hAnsi="Arial" w:cs="Arial"/>
          <w:b/>
          <w:i/>
          <w:sz w:val="26"/>
          <w:szCs w:val="26"/>
        </w:rPr>
        <w:t xml:space="preserve">najdete na stránkách: </w:t>
      </w:r>
      <w:r w:rsidRPr="004814BC">
        <w:rPr>
          <w:rFonts w:ascii="Arial" w:hAnsi="Arial" w:cs="Arial"/>
          <w:b/>
          <w:i/>
          <w:sz w:val="26"/>
          <w:szCs w:val="26"/>
        </w:rPr>
        <w:t>www.ib</w:t>
      </w:r>
      <w:r>
        <w:rPr>
          <w:rFonts w:ascii="Arial" w:hAnsi="Arial" w:cs="Arial"/>
          <w:b/>
          <w:i/>
          <w:sz w:val="26"/>
          <w:szCs w:val="26"/>
        </w:rPr>
        <w:t>esip.cz/dopravnivychova/dopravnisoutezmladychcyklistu</w:t>
      </w:r>
    </w:p>
    <w:p w:rsidR="004814BC" w:rsidRPr="004814BC" w:rsidRDefault="004814BC" w:rsidP="0059084E">
      <w:pPr>
        <w:autoSpaceDE w:val="0"/>
        <w:autoSpaceDN w:val="0"/>
        <w:adjustRightInd w:val="0"/>
        <w:jc w:val="both"/>
        <w:rPr>
          <w:rFonts w:ascii="Arial" w:hAnsi="Arial" w:cs="Arial"/>
          <w:b/>
          <w:sz w:val="26"/>
          <w:szCs w:val="26"/>
        </w:rPr>
      </w:pPr>
    </w:p>
    <w:p w:rsidR="004814BC" w:rsidRDefault="004814BC" w:rsidP="0059084E">
      <w:pPr>
        <w:ind w:right="-288"/>
        <w:jc w:val="both"/>
        <w:rPr>
          <w:rFonts w:ascii="Arial" w:hAnsi="Arial" w:cs="Arial"/>
          <w:b/>
          <w:i/>
          <w:sz w:val="26"/>
          <w:szCs w:val="26"/>
        </w:rPr>
      </w:pPr>
      <w:r w:rsidRPr="004814BC">
        <w:rPr>
          <w:rFonts w:ascii="Arial" w:hAnsi="Arial" w:cs="Arial"/>
          <w:b/>
          <w:i/>
          <w:sz w:val="26"/>
          <w:szCs w:val="26"/>
        </w:rPr>
        <w:t xml:space="preserve">Seznam překážek pro jízdu zručnosti bez pořadí umístění pro oblastní kolo </w:t>
      </w:r>
      <w:r w:rsidRPr="00DE5580">
        <w:rPr>
          <w:rFonts w:ascii="Arial" w:hAnsi="Arial" w:cs="Arial"/>
          <w:b/>
          <w:i/>
          <w:sz w:val="26"/>
          <w:szCs w:val="26"/>
          <w:highlight w:val="yellow"/>
        </w:rPr>
        <w:t>v</w:t>
      </w:r>
      <w:r w:rsidR="001D4030" w:rsidRPr="00DE5580">
        <w:rPr>
          <w:rFonts w:ascii="Arial" w:hAnsi="Arial" w:cs="Arial"/>
          <w:b/>
          <w:i/>
          <w:sz w:val="26"/>
          <w:szCs w:val="26"/>
          <w:highlight w:val="yellow"/>
        </w:rPr>
        <w:t> </w:t>
      </w:r>
      <w:r w:rsidR="00DE5580" w:rsidRPr="00DE5580">
        <w:rPr>
          <w:rFonts w:ascii="Arial" w:hAnsi="Arial" w:cs="Arial"/>
          <w:b/>
          <w:i/>
          <w:sz w:val="26"/>
          <w:szCs w:val="26"/>
          <w:highlight w:val="yellow"/>
        </w:rPr>
        <w:t>Pelhřimově</w:t>
      </w:r>
    </w:p>
    <w:p w:rsidR="004814BC" w:rsidRPr="004814BC" w:rsidRDefault="00D50E5C" w:rsidP="0059084E">
      <w:pPr>
        <w:pStyle w:val="Odstavecseseznamem"/>
        <w:numPr>
          <w:ilvl w:val="0"/>
          <w:numId w:val="2"/>
        </w:numPr>
        <w:ind w:right="-288"/>
        <w:jc w:val="both"/>
        <w:rPr>
          <w:rFonts w:ascii="Arial" w:hAnsi="Arial" w:cs="Arial"/>
          <w:b/>
          <w:i/>
          <w:sz w:val="26"/>
          <w:szCs w:val="26"/>
        </w:rPr>
      </w:pPr>
      <w:r>
        <w:rPr>
          <w:rFonts w:ascii="Arial" w:hAnsi="Arial" w:cs="Arial"/>
          <w:sz w:val="24"/>
          <w:szCs w:val="24"/>
        </w:rPr>
        <w:t>b</w:t>
      </w:r>
      <w:r w:rsidR="004814BC">
        <w:rPr>
          <w:rFonts w:ascii="Arial" w:hAnsi="Arial" w:cs="Arial"/>
          <w:sz w:val="24"/>
          <w:szCs w:val="24"/>
        </w:rPr>
        <w:t>ranka</w:t>
      </w:r>
    </w:p>
    <w:p w:rsidR="004814BC" w:rsidRPr="001D4030" w:rsidRDefault="00DE5580" w:rsidP="001D4030">
      <w:pPr>
        <w:pStyle w:val="Odstavecseseznamem"/>
        <w:numPr>
          <w:ilvl w:val="0"/>
          <w:numId w:val="2"/>
        </w:numPr>
        <w:autoSpaceDE w:val="0"/>
        <w:autoSpaceDN w:val="0"/>
        <w:adjustRightInd w:val="0"/>
        <w:ind w:right="-288"/>
        <w:jc w:val="both"/>
        <w:rPr>
          <w:sz w:val="26"/>
          <w:szCs w:val="26"/>
        </w:rPr>
      </w:pPr>
      <w:r>
        <w:rPr>
          <w:rFonts w:ascii="Arial" w:hAnsi="Arial" w:cs="Arial"/>
          <w:sz w:val="24"/>
          <w:szCs w:val="24"/>
        </w:rPr>
        <w:t>slalom s  kužely</w:t>
      </w:r>
    </w:p>
    <w:p w:rsidR="004814BC" w:rsidRPr="001D4030" w:rsidRDefault="004814BC" w:rsidP="0059084E">
      <w:pPr>
        <w:pStyle w:val="Odstavecseseznamem"/>
        <w:numPr>
          <w:ilvl w:val="0"/>
          <w:numId w:val="2"/>
        </w:numPr>
        <w:ind w:right="-288"/>
        <w:jc w:val="both"/>
        <w:rPr>
          <w:rFonts w:ascii="Arial" w:hAnsi="Arial" w:cs="Arial"/>
          <w:b/>
          <w:i/>
          <w:sz w:val="26"/>
          <w:szCs w:val="26"/>
        </w:rPr>
      </w:pPr>
      <w:r>
        <w:rPr>
          <w:rFonts w:ascii="Arial" w:hAnsi="Arial" w:cs="Arial"/>
          <w:sz w:val="24"/>
          <w:szCs w:val="24"/>
        </w:rPr>
        <w:t>kolejnice</w:t>
      </w:r>
    </w:p>
    <w:p w:rsidR="001D4030" w:rsidRPr="004814BC" w:rsidRDefault="00B41917" w:rsidP="0059084E">
      <w:pPr>
        <w:pStyle w:val="Odstavecseseznamem"/>
        <w:numPr>
          <w:ilvl w:val="0"/>
          <w:numId w:val="2"/>
        </w:numPr>
        <w:ind w:right="-288"/>
        <w:jc w:val="both"/>
        <w:rPr>
          <w:rFonts w:ascii="Arial" w:hAnsi="Arial" w:cs="Arial"/>
          <w:b/>
          <w:i/>
          <w:sz w:val="26"/>
          <w:szCs w:val="26"/>
        </w:rPr>
      </w:pPr>
      <w:r>
        <w:rPr>
          <w:rFonts w:ascii="Arial" w:hAnsi="Arial" w:cs="Arial"/>
          <w:sz w:val="24"/>
          <w:szCs w:val="24"/>
        </w:rPr>
        <w:t xml:space="preserve">složený </w:t>
      </w:r>
      <w:r w:rsidR="001D4030">
        <w:rPr>
          <w:rFonts w:ascii="Arial" w:hAnsi="Arial" w:cs="Arial"/>
          <w:sz w:val="24"/>
          <w:szCs w:val="24"/>
        </w:rPr>
        <w:t>koridor</w:t>
      </w:r>
    </w:p>
    <w:p w:rsidR="004814BC" w:rsidRPr="004814BC" w:rsidRDefault="004814BC" w:rsidP="0059084E">
      <w:pPr>
        <w:pStyle w:val="Odstavecseseznamem"/>
        <w:numPr>
          <w:ilvl w:val="0"/>
          <w:numId w:val="2"/>
        </w:numPr>
        <w:ind w:right="-288"/>
        <w:jc w:val="both"/>
        <w:rPr>
          <w:rFonts w:ascii="Arial" w:hAnsi="Arial" w:cs="Arial"/>
          <w:b/>
          <w:i/>
          <w:sz w:val="26"/>
          <w:szCs w:val="26"/>
        </w:rPr>
      </w:pPr>
      <w:r>
        <w:rPr>
          <w:rFonts w:ascii="Arial" w:hAnsi="Arial" w:cs="Arial"/>
          <w:sz w:val="24"/>
          <w:szCs w:val="24"/>
        </w:rPr>
        <w:t>pilové prkno</w:t>
      </w:r>
    </w:p>
    <w:p w:rsidR="004814BC" w:rsidRPr="004814BC" w:rsidRDefault="00E631C0" w:rsidP="0059084E">
      <w:pPr>
        <w:pStyle w:val="Odstavecseseznamem"/>
        <w:numPr>
          <w:ilvl w:val="0"/>
          <w:numId w:val="2"/>
        </w:numPr>
        <w:ind w:right="-288"/>
        <w:jc w:val="both"/>
        <w:rPr>
          <w:rFonts w:ascii="Arial" w:hAnsi="Arial" w:cs="Arial"/>
          <w:b/>
          <w:i/>
          <w:sz w:val="26"/>
          <w:szCs w:val="26"/>
        </w:rPr>
      </w:pPr>
      <w:r>
        <w:rPr>
          <w:rFonts w:ascii="Arial" w:hAnsi="Arial" w:cs="Arial"/>
          <w:sz w:val="24"/>
          <w:szCs w:val="24"/>
        </w:rPr>
        <w:t>přenesení pohárku</w:t>
      </w:r>
      <w:r w:rsidR="00B41917">
        <w:rPr>
          <w:rFonts w:ascii="Arial" w:hAnsi="Arial" w:cs="Arial"/>
          <w:sz w:val="24"/>
          <w:szCs w:val="24"/>
        </w:rPr>
        <w:t xml:space="preserve"> s vodou</w:t>
      </w:r>
    </w:p>
    <w:p w:rsidR="004814BC" w:rsidRPr="001D4030" w:rsidRDefault="004814BC" w:rsidP="0059084E">
      <w:pPr>
        <w:pStyle w:val="Odstavecseseznamem"/>
        <w:numPr>
          <w:ilvl w:val="0"/>
          <w:numId w:val="2"/>
        </w:numPr>
        <w:ind w:right="-288"/>
        <w:jc w:val="both"/>
        <w:rPr>
          <w:rFonts w:ascii="Arial" w:hAnsi="Arial" w:cs="Arial"/>
          <w:b/>
          <w:i/>
          <w:sz w:val="26"/>
          <w:szCs w:val="26"/>
        </w:rPr>
      </w:pPr>
      <w:r w:rsidRPr="001D4030">
        <w:rPr>
          <w:rFonts w:ascii="Arial" w:hAnsi="Arial" w:cs="Arial"/>
          <w:sz w:val="24"/>
          <w:szCs w:val="24"/>
        </w:rPr>
        <w:t>zastavení na místě</w:t>
      </w:r>
      <w:r w:rsidR="001D4030" w:rsidRPr="001D4030">
        <w:rPr>
          <w:rFonts w:ascii="Arial" w:hAnsi="Arial" w:cs="Arial"/>
          <w:sz w:val="24"/>
          <w:szCs w:val="24"/>
        </w:rPr>
        <w:t xml:space="preserve">  </w:t>
      </w:r>
    </w:p>
    <w:p w:rsidR="004814BC" w:rsidRPr="001D4030" w:rsidRDefault="004814BC" w:rsidP="0059084E">
      <w:pPr>
        <w:pStyle w:val="Odstavecseseznamem"/>
        <w:numPr>
          <w:ilvl w:val="0"/>
          <w:numId w:val="2"/>
        </w:numPr>
        <w:ind w:right="-288"/>
        <w:jc w:val="both"/>
        <w:rPr>
          <w:rFonts w:ascii="Arial" w:hAnsi="Arial" w:cs="Arial"/>
          <w:b/>
          <w:i/>
          <w:sz w:val="26"/>
          <w:szCs w:val="26"/>
        </w:rPr>
      </w:pPr>
      <w:r w:rsidRPr="001D4030">
        <w:rPr>
          <w:rFonts w:ascii="Arial" w:hAnsi="Arial" w:cs="Arial"/>
          <w:sz w:val="24"/>
          <w:szCs w:val="24"/>
        </w:rPr>
        <w:t>slalom</w:t>
      </w:r>
      <w:r w:rsidR="00B41917">
        <w:rPr>
          <w:rFonts w:ascii="Arial" w:hAnsi="Arial" w:cs="Arial"/>
          <w:sz w:val="24"/>
          <w:szCs w:val="24"/>
        </w:rPr>
        <w:t xml:space="preserve"> mezi brankami</w:t>
      </w:r>
    </w:p>
    <w:p w:rsidR="004814BC" w:rsidRDefault="004814BC" w:rsidP="0059084E">
      <w:pPr>
        <w:autoSpaceDE w:val="0"/>
        <w:autoSpaceDN w:val="0"/>
        <w:adjustRightInd w:val="0"/>
        <w:ind w:right="-288"/>
        <w:jc w:val="both"/>
        <w:rPr>
          <w:sz w:val="26"/>
          <w:szCs w:val="26"/>
        </w:rPr>
      </w:pPr>
    </w:p>
    <w:p w:rsidR="004814BC" w:rsidRPr="004814BC" w:rsidRDefault="004814BC" w:rsidP="0059084E">
      <w:pPr>
        <w:ind w:left="1800" w:right="-288" w:hanging="1800"/>
        <w:jc w:val="both"/>
        <w:rPr>
          <w:rFonts w:ascii="Arial" w:hAnsi="Arial" w:cs="Arial"/>
          <w:b/>
          <w:sz w:val="26"/>
          <w:szCs w:val="26"/>
        </w:rPr>
      </w:pPr>
      <w:r w:rsidRPr="004814BC">
        <w:rPr>
          <w:rFonts w:ascii="Arial" w:hAnsi="Arial" w:cs="Arial"/>
          <w:b/>
          <w:sz w:val="26"/>
          <w:szCs w:val="26"/>
          <w:u w:val="single"/>
        </w:rPr>
        <w:t>Hodnocením disciplíny:</w:t>
      </w:r>
    </w:p>
    <w:p w:rsidR="004814BC" w:rsidRPr="004814BC" w:rsidRDefault="004814BC" w:rsidP="0059084E">
      <w:pPr>
        <w:spacing w:before="120"/>
        <w:ind w:left="2694" w:right="-289" w:hanging="2694"/>
        <w:jc w:val="both"/>
        <w:rPr>
          <w:rFonts w:ascii="Arial" w:hAnsi="Arial" w:cs="Arial"/>
          <w:sz w:val="26"/>
          <w:szCs w:val="26"/>
        </w:rPr>
      </w:pPr>
      <w:r w:rsidRPr="004814BC">
        <w:rPr>
          <w:rFonts w:ascii="Arial" w:hAnsi="Arial" w:cs="Arial"/>
          <w:b/>
          <w:sz w:val="26"/>
          <w:szCs w:val="26"/>
        </w:rPr>
        <w:t xml:space="preserve">2 trestné body </w:t>
      </w:r>
      <w:r w:rsidRPr="004814BC">
        <w:rPr>
          <w:rFonts w:ascii="Arial" w:hAnsi="Arial" w:cs="Arial"/>
          <w:b/>
          <w:sz w:val="26"/>
          <w:szCs w:val="26"/>
        </w:rPr>
        <w:tab/>
      </w:r>
      <w:r w:rsidRPr="004814BC">
        <w:rPr>
          <w:rFonts w:ascii="Arial" w:hAnsi="Arial" w:cs="Arial"/>
          <w:sz w:val="26"/>
          <w:szCs w:val="26"/>
        </w:rPr>
        <w:t>za každou jednotlivou chybu – za dotek překážky tělem, za dotek překážky kolem, za vyjetí z vyznačené tratě (i za dotek s vyznačením tratě), za povalení značení, za dotek země řetězem atd.</w:t>
      </w:r>
      <w:r>
        <w:rPr>
          <w:rFonts w:ascii="Arial" w:hAnsi="Arial" w:cs="Arial"/>
          <w:sz w:val="26"/>
          <w:szCs w:val="26"/>
        </w:rPr>
        <w:t xml:space="preserve"> / </w:t>
      </w:r>
      <w:r w:rsidRPr="004814BC">
        <w:rPr>
          <w:rFonts w:ascii="Arial" w:hAnsi="Arial" w:cs="Arial"/>
          <w:sz w:val="26"/>
          <w:szCs w:val="26"/>
        </w:rPr>
        <w:t>za dotek země nohou</w:t>
      </w:r>
    </w:p>
    <w:p w:rsidR="004814BC" w:rsidRPr="004814BC" w:rsidRDefault="004814BC" w:rsidP="0059084E">
      <w:pPr>
        <w:spacing w:before="120"/>
        <w:ind w:left="2693" w:right="-289" w:hanging="2693"/>
        <w:jc w:val="both"/>
        <w:rPr>
          <w:rFonts w:ascii="Arial" w:hAnsi="Arial" w:cs="Arial"/>
          <w:sz w:val="26"/>
          <w:szCs w:val="26"/>
        </w:rPr>
      </w:pPr>
      <w:r w:rsidRPr="004814BC">
        <w:rPr>
          <w:rFonts w:ascii="Arial" w:hAnsi="Arial" w:cs="Arial"/>
          <w:b/>
          <w:sz w:val="26"/>
          <w:szCs w:val="26"/>
        </w:rPr>
        <w:t xml:space="preserve">5 trestných bodů   </w:t>
      </w:r>
      <w:r w:rsidRPr="004814BC">
        <w:rPr>
          <w:rFonts w:ascii="Arial" w:hAnsi="Arial" w:cs="Arial"/>
          <w:b/>
          <w:sz w:val="26"/>
          <w:szCs w:val="26"/>
        </w:rPr>
        <w:tab/>
      </w:r>
      <w:r w:rsidRPr="004814BC">
        <w:rPr>
          <w:rFonts w:ascii="Arial" w:hAnsi="Arial" w:cs="Arial"/>
          <w:sz w:val="26"/>
          <w:szCs w:val="26"/>
        </w:rPr>
        <w:t>za vynechání branky oběma koly, za dotek země oběma nohama, za vyjetí oběma koly z vyznačené překážky, za vynechání větší části překážky (sjetí v první polovině), za pád z kola, za nezastavení ve vymezeném prostoru</w:t>
      </w:r>
    </w:p>
    <w:p w:rsidR="007A553A" w:rsidRPr="00D50E5C" w:rsidRDefault="004814BC" w:rsidP="00A410EC">
      <w:pPr>
        <w:spacing w:before="120"/>
        <w:ind w:left="2693" w:right="-289" w:hanging="2693"/>
        <w:jc w:val="both"/>
        <w:rPr>
          <w:rFonts w:ascii="Arial" w:hAnsi="Arial" w:cs="Arial"/>
          <w:sz w:val="26"/>
          <w:szCs w:val="26"/>
        </w:rPr>
      </w:pPr>
      <w:r w:rsidRPr="004814BC">
        <w:rPr>
          <w:rFonts w:ascii="Arial" w:hAnsi="Arial" w:cs="Arial"/>
          <w:b/>
          <w:sz w:val="26"/>
          <w:szCs w:val="26"/>
        </w:rPr>
        <w:t xml:space="preserve">10 trestných bodů    </w:t>
      </w:r>
      <w:r w:rsidRPr="004814BC">
        <w:rPr>
          <w:rFonts w:ascii="Arial" w:hAnsi="Arial" w:cs="Arial"/>
          <w:b/>
          <w:sz w:val="26"/>
          <w:szCs w:val="26"/>
        </w:rPr>
        <w:tab/>
      </w:r>
      <w:r w:rsidR="00140F88">
        <w:rPr>
          <w:rFonts w:ascii="Arial" w:hAnsi="Arial" w:cs="Arial"/>
          <w:sz w:val="26"/>
          <w:szCs w:val="26"/>
        </w:rPr>
        <w:t>za vynechání překážky</w:t>
      </w:r>
    </w:p>
    <w:p w:rsidR="00DE5580" w:rsidRDefault="00DE5580" w:rsidP="0059084E">
      <w:pPr>
        <w:autoSpaceDE w:val="0"/>
        <w:autoSpaceDN w:val="0"/>
        <w:adjustRightInd w:val="0"/>
        <w:ind w:right="-288"/>
        <w:jc w:val="both"/>
        <w:rPr>
          <w:rFonts w:ascii="Arial" w:hAnsi="Arial" w:cs="Arial"/>
          <w:b/>
          <w:sz w:val="28"/>
          <w:szCs w:val="28"/>
        </w:rPr>
      </w:pPr>
    </w:p>
    <w:p w:rsidR="00DE5580" w:rsidRDefault="00DE5580" w:rsidP="0059084E">
      <w:pPr>
        <w:autoSpaceDE w:val="0"/>
        <w:autoSpaceDN w:val="0"/>
        <w:adjustRightInd w:val="0"/>
        <w:ind w:right="-288"/>
        <w:jc w:val="both"/>
        <w:rPr>
          <w:rFonts w:ascii="Arial" w:hAnsi="Arial" w:cs="Arial"/>
          <w:b/>
          <w:sz w:val="28"/>
          <w:szCs w:val="28"/>
        </w:rPr>
      </w:pPr>
    </w:p>
    <w:p w:rsidR="00256AE6" w:rsidRDefault="00256AE6" w:rsidP="0059084E">
      <w:pPr>
        <w:autoSpaceDE w:val="0"/>
        <w:autoSpaceDN w:val="0"/>
        <w:adjustRightInd w:val="0"/>
        <w:ind w:right="-288"/>
        <w:jc w:val="both"/>
        <w:rPr>
          <w:rFonts w:ascii="Arial" w:hAnsi="Arial" w:cs="Arial"/>
          <w:b/>
          <w:sz w:val="28"/>
          <w:szCs w:val="28"/>
        </w:rPr>
      </w:pPr>
    </w:p>
    <w:p w:rsidR="00D50E5C" w:rsidRPr="00D50E5C" w:rsidRDefault="00D50E5C" w:rsidP="0059084E">
      <w:pPr>
        <w:autoSpaceDE w:val="0"/>
        <w:autoSpaceDN w:val="0"/>
        <w:adjustRightInd w:val="0"/>
        <w:ind w:right="-288"/>
        <w:jc w:val="both"/>
        <w:rPr>
          <w:rFonts w:ascii="Arial" w:hAnsi="Arial" w:cs="Arial"/>
          <w:b/>
          <w:sz w:val="28"/>
          <w:szCs w:val="28"/>
        </w:rPr>
      </w:pPr>
      <w:r w:rsidRPr="00D50E5C">
        <w:rPr>
          <w:rFonts w:ascii="Arial" w:hAnsi="Arial" w:cs="Arial"/>
          <w:b/>
          <w:sz w:val="28"/>
          <w:szCs w:val="28"/>
        </w:rPr>
        <w:t xml:space="preserve">ZÁSADY POSKYTOVÁNÍ PRVNÍ POMOCI </w:t>
      </w:r>
    </w:p>
    <w:p w:rsidR="00DF3F80" w:rsidRDefault="00D50E5C" w:rsidP="00DF3F80">
      <w:pPr>
        <w:autoSpaceDE w:val="0"/>
        <w:autoSpaceDN w:val="0"/>
        <w:adjustRightInd w:val="0"/>
        <w:jc w:val="both"/>
        <w:rPr>
          <w:rFonts w:ascii="Arial" w:hAnsi="Arial" w:cs="Arial"/>
          <w:sz w:val="26"/>
          <w:szCs w:val="26"/>
        </w:rPr>
      </w:pPr>
      <w:r w:rsidRPr="00D50E5C">
        <w:rPr>
          <w:rFonts w:ascii="Arial" w:hAnsi="Arial" w:cs="Arial"/>
          <w:sz w:val="26"/>
          <w:szCs w:val="26"/>
        </w:rPr>
        <w:t xml:space="preserve">Úkolem disciplíny je ověření teoretických znalostí a praktických dovedností při poskytování první pomoci zraněných při dopravní nehodě v době, než se k nehodě dostaví odborná pomoc. Z toho vyplývá i zaměření celé disciplíny, tj. požadovat po soutěžících ošetření </w:t>
      </w:r>
      <w:r w:rsidRPr="00D50E5C">
        <w:rPr>
          <w:rFonts w:ascii="Arial" w:hAnsi="Arial" w:cs="Arial"/>
          <w:sz w:val="26"/>
          <w:szCs w:val="26"/>
        </w:rPr>
        <w:lastRenderedPageBreak/>
        <w:t xml:space="preserve">zraněného v podmínkách provozu na pozemních komunikacích – ošetření úrazů na silnicích a ulicích s využitím improvizovaných prostředků k ošetření. Výběr úkolů / testových otázek je ponechán na organizátorech, resp. rozhodčích disciplíny a vychází z brožury </w:t>
      </w:r>
      <w:r w:rsidRPr="001D4030">
        <w:rPr>
          <w:rFonts w:ascii="Arial" w:hAnsi="Arial" w:cs="Arial"/>
          <w:b/>
          <w:sz w:val="26"/>
          <w:szCs w:val="26"/>
        </w:rPr>
        <w:t>„DĚTI V DOPRAVĚ PRVNÍ POMOC“,</w:t>
      </w:r>
      <w:r w:rsidRPr="00D50E5C">
        <w:rPr>
          <w:rFonts w:ascii="Arial" w:hAnsi="Arial" w:cs="Arial"/>
          <w:sz w:val="26"/>
          <w:szCs w:val="26"/>
        </w:rPr>
        <w:t xml:space="preserve"> VYDANOU Českým červeným křížem, jako 3. přepracované vydání, Praha 2016.</w:t>
      </w:r>
      <w:r w:rsidR="005956A4">
        <w:rPr>
          <w:rFonts w:ascii="Arial" w:hAnsi="Arial" w:cs="Arial"/>
          <w:sz w:val="26"/>
          <w:szCs w:val="26"/>
        </w:rPr>
        <w:t xml:space="preserve"> </w:t>
      </w:r>
      <w:r w:rsidR="00DF3F80">
        <w:rPr>
          <w:rFonts w:ascii="Arial" w:hAnsi="Arial" w:cs="Arial"/>
          <w:sz w:val="26"/>
          <w:szCs w:val="26"/>
        </w:rPr>
        <w:t xml:space="preserve">Zároveň všem žákům doporučujeme výuková videa, která jsou taktéž na stránkách </w:t>
      </w:r>
      <w:hyperlink r:id="rId27" w:history="1">
        <w:r w:rsidR="00DF3F80" w:rsidRPr="00861B19">
          <w:rPr>
            <w:rStyle w:val="Hypertextovodkaz"/>
            <w:rFonts w:ascii="Arial" w:hAnsi="Arial" w:cs="Arial"/>
            <w:sz w:val="26"/>
            <w:szCs w:val="26"/>
          </w:rPr>
          <w:t>www.ibesip.cz</w:t>
        </w:r>
      </w:hyperlink>
      <w:r w:rsidR="00DF3F80">
        <w:rPr>
          <w:rFonts w:ascii="Arial" w:hAnsi="Arial" w:cs="Arial"/>
          <w:sz w:val="26"/>
          <w:szCs w:val="26"/>
        </w:rPr>
        <w:t>.</w:t>
      </w:r>
    </w:p>
    <w:p w:rsidR="00D50E5C" w:rsidRPr="00D50E5C" w:rsidRDefault="00D50E5C" w:rsidP="0059084E">
      <w:pPr>
        <w:autoSpaceDE w:val="0"/>
        <w:autoSpaceDN w:val="0"/>
        <w:adjustRightInd w:val="0"/>
        <w:jc w:val="both"/>
        <w:rPr>
          <w:rFonts w:ascii="Arial" w:hAnsi="Arial" w:cs="Arial"/>
          <w:sz w:val="26"/>
          <w:szCs w:val="26"/>
        </w:rPr>
      </w:pPr>
      <w:r>
        <w:rPr>
          <w:rFonts w:ascii="Arial" w:hAnsi="Arial" w:cs="Arial"/>
          <w:sz w:val="26"/>
          <w:szCs w:val="26"/>
        </w:rPr>
        <w:t xml:space="preserve">V rámci oblastních kol v Kraji Vysočina v roce 2018 bude na všech soutěžích realizována první pomoc na základě testových otázek. Důvodem je nejednotnost a úroveň zkoušení v jednotlivých částech kraje. </w:t>
      </w:r>
      <w:r w:rsidRPr="008E54D2">
        <w:rPr>
          <w:rFonts w:ascii="Arial" w:hAnsi="Arial" w:cs="Arial"/>
          <w:sz w:val="26"/>
          <w:szCs w:val="26"/>
          <w:highlight w:val="yellow"/>
        </w:rPr>
        <w:t>Prověření znalostí první pomoci bude realizováno formou</w:t>
      </w:r>
      <w:r>
        <w:rPr>
          <w:rFonts w:ascii="Arial" w:hAnsi="Arial" w:cs="Arial"/>
          <w:sz w:val="26"/>
          <w:szCs w:val="26"/>
        </w:rPr>
        <w:t xml:space="preserve"> </w:t>
      </w:r>
      <w:r w:rsidR="00B24D61" w:rsidRPr="008E54D2">
        <w:rPr>
          <w:rFonts w:ascii="Arial" w:hAnsi="Arial" w:cs="Arial"/>
          <w:b/>
          <w:sz w:val="26"/>
          <w:szCs w:val="26"/>
          <w:highlight w:val="yellow"/>
        </w:rPr>
        <w:t xml:space="preserve">patnácti testových </w:t>
      </w:r>
      <w:r w:rsidR="00B24D61" w:rsidRPr="008E54D2">
        <w:rPr>
          <w:rFonts w:ascii="Arial" w:hAnsi="Arial" w:cs="Arial"/>
          <w:sz w:val="26"/>
          <w:szCs w:val="26"/>
          <w:highlight w:val="yellow"/>
        </w:rPr>
        <w:t>otázek</w:t>
      </w:r>
      <w:r w:rsidRPr="008E54D2">
        <w:rPr>
          <w:rFonts w:ascii="Arial" w:hAnsi="Arial" w:cs="Arial"/>
          <w:sz w:val="26"/>
          <w:szCs w:val="26"/>
          <w:highlight w:val="yellow"/>
        </w:rPr>
        <w:t>.</w:t>
      </w:r>
      <w:r>
        <w:rPr>
          <w:rFonts w:ascii="Arial" w:hAnsi="Arial" w:cs="Arial"/>
          <w:sz w:val="26"/>
          <w:szCs w:val="26"/>
        </w:rPr>
        <w:t xml:space="preserve"> Soutěžící budou mít v otázkách </w:t>
      </w:r>
      <w:r w:rsidR="00B24D61">
        <w:rPr>
          <w:rFonts w:ascii="Arial" w:hAnsi="Arial" w:cs="Arial"/>
          <w:sz w:val="26"/>
          <w:szCs w:val="26"/>
        </w:rPr>
        <w:t xml:space="preserve">možnost výběru ze tří odpovědí, </w:t>
      </w:r>
      <w:r>
        <w:rPr>
          <w:rFonts w:ascii="Arial" w:hAnsi="Arial" w:cs="Arial"/>
          <w:sz w:val="26"/>
          <w:szCs w:val="26"/>
        </w:rPr>
        <w:t xml:space="preserve">ale vždy </w:t>
      </w:r>
      <w:r w:rsidR="00B24D61">
        <w:rPr>
          <w:rFonts w:ascii="Arial" w:hAnsi="Arial" w:cs="Arial"/>
          <w:sz w:val="26"/>
          <w:szCs w:val="26"/>
        </w:rPr>
        <w:t>jen jedna bude považována za správnou</w:t>
      </w:r>
      <w:r>
        <w:rPr>
          <w:rFonts w:ascii="Arial" w:hAnsi="Arial" w:cs="Arial"/>
          <w:sz w:val="26"/>
          <w:szCs w:val="26"/>
        </w:rPr>
        <w:t xml:space="preserve">. Za každou chybu bude účtována sankce </w:t>
      </w:r>
      <w:r w:rsidRPr="00B24D61">
        <w:rPr>
          <w:rFonts w:ascii="Arial" w:hAnsi="Arial" w:cs="Arial"/>
          <w:b/>
          <w:sz w:val="26"/>
          <w:szCs w:val="26"/>
        </w:rPr>
        <w:t>5 trestných</w:t>
      </w:r>
      <w:r>
        <w:rPr>
          <w:rFonts w:ascii="Arial" w:hAnsi="Arial" w:cs="Arial"/>
          <w:sz w:val="26"/>
          <w:szCs w:val="26"/>
        </w:rPr>
        <w:t xml:space="preserve"> bodů. Otázky budou formulovány na základě očekávaných znalostí žáků s odkazem na výše uvedenou učebnici, která je zdarma ke stažení na stránkách </w:t>
      </w:r>
      <w:r w:rsidRPr="00D50E5C">
        <w:rPr>
          <w:rFonts w:ascii="Arial" w:hAnsi="Arial" w:cs="Arial"/>
          <w:sz w:val="26"/>
          <w:szCs w:val="26"/>
        </w:rPr>
        <w:t>www.ibesip.cz</w:t>
      </w:r>
      <w:r>
        <w:rPr>
          <w:rFonts w:ascii="Arial" w:hAnsi="Arial" w:cs="Arial"/>
          <w:sz w:val="26"/>
          <w:szCs w:val="26"/>
        </w:rPr>
        <w:t xml:space="preserve"> v sekci dopravní výchovy a soutěží. </w:t>
      </w:r>
      <w:r w:rsidR="00B24D61">
        <w:rPr>
          <w:rFonts w:ascii="Arial" w:hAnsi="Arial" w:cs="Arial"/>
          <w:sz w:val="26"/>
          <w:szCs w:val="26"/>
        </w:rPr>
        <w:t xml:space="preserve">Celková časová dotace na toto stanoviště je maximálně 30 minut. Časová dotace pro samotné napsání testu je maximálně </w:t>
      </w:r>
      <w:r w:rsidR="00B24D61" w:rsidRPr="00B24D61">
        <w:rPr>
          <w:rFonts w:ascii="Arial" w:hAnsi="Arial" w:cs="Arial"/>
          <w:b/>
          <w:sz w:val="26"/>
          <w:szCs w:val="26"/>
        </w:rPr>
        <w:t>20 minut</w:t>
      </w:r>
      <w:r w:rsidR="00B24D61">
        <w:rPr>
          <w:rFonts w:ascii="Arial" w:hAnsi="Arial" w:cs="Arial"/>
          <w:sz w:val="26"/>
          <w:szCs w:val="26"/>
        </w:rPr>
        <w:t>. Záleží na každém organizátorovi soutěže, zda po testu věnuje soutěžícím čas, během kterého si děti prakticky vyzkouší například resuscitaci a dozví se správné odpovědi. Praktická část tohoto stanoviště nebude bodově hodnocena</w:t>
      </w:r>
      <w:r w:rsidR="00687CCA">
        <w:rPr>
          <w:rFonts w:ascii="Arial" w:hAnsi="Arial" w:cs="Arial"/>
          <w:sz w:val="26"/>
          <w:szCs w:val="26"/>
        </w:rPr>
        <w:t>,</w:t>
      </w:r>
      <w:r w:rsidR="00B24D61">
        <w:rPr>
          <w:rFonts w:ascii="Arial" w:hAnsi="Arial" w:cs="Arial"/>
          <w:sz w:val="26"/>
          <w:szCs w:val="26"/>
        </w:rPr>
        <w:t xml:space="preserve"> je považována za bonus v rámci vzdělávání dětí pro život v běžném provozu.  </w:t>
      </w:r>
    </w:p>
    <w:p w:rsidR="00D50E5C" w:rsidRPr="00D50E5C" w:rsidRDefault="00D50E5C" w:rsidP="0059084E">
      <w:pPr>
        <w:autoSpaceDE w:val="0"/>
        <w:autoSpaceDN w:val="0"/>
        <w:adjustRightInd w:val="0"/>
        <w:ind w:right="-288"/>
        <w:jc w:val="both"/>
        <w:rPr>
          <w:rFonts w:ascii="Arial" w:hAnsi="Arial" w:cs="Arial"/>
          <w:sz w:val="26"/>
          <w:szCs w:val="26"/>
        </w:rPr>
      </w:pPr>
    </w:p>
    <w:p w:rsidR="00E04A4F" w:rsidRPr="00F55105" w:rsidRDefault="00F55105" w:rsidP="0059084E">
      <w:pPr>
        <w:spacing w:before="120"/>
        <w:ind w:right="-289"/>
        <w:jc w:val="both"/>
        <w:rPr>
          <w:rFonts w:ascii="Arial" w:hAnsi="Arial" w:cs="Arial"/>
          <w:b/>
          <w:sz w:val="32"/>
          <w:szCs w:val="32"/>
        </w:rPr>
      </w:pPr>
      <w:r w:rsidRPr="00F55105">
        <w:rPr>
          <w:b/>
          <w:sz w:val="32"/>
          <w:szCs w:val="32"/>
        </w:rPr>
        <w:t>CELKOVÉ HODNOCENÍ SOUTĚŽE</w:t>
      </w:r>
    </w:p>
    <w:p w:rsidR="00F55105" w:rsidRPr="00F55105" w:rsidRDefault="00F55105" w:rsidP="0059084E">
      <w:pPr>
        <w:autoSpaceDE w:val="0"/>
        <w:autoSpaceDN w:val="0"/>
        <w:adjustRightInd w:val="0"/>
        <w:jc w:val="both"/>
        <w:rPr>
          <w:rFonts w:ascii="Arial" w:hAnsi="Arial" w:cs="Arial"/>
          <w:sz w:val="26"/>
          <w:szCs w:val="26"/>
        </w:rPr>
      </w:pPr>
      <w:r w:rsidRPr="00F55105">
        <w:rPr>
          <w:rFonts w:ascii="Arial" w:hAnsi="Arial" w:cs="Arial"/>
          <w:sz w:val="26"/>
          <w:szCs w:val="26"/>
        </w:rPr>
        <w:t xml:space="preserve">Soutěž je hodnocena přidělováním trestných bodů za chybně zodpovězenou otázku, chybné provedení či nesplnění úkolu. V základním kole je každý soutěžící (bez rozdílu chlapci – dívky) hodnocen zvlášť. O výsledném pořadí rozhoduje celkový počet trestných bodů, které soutěžící obdrží při plnění stanovených dvou i více disciplín. V případě rovnosti celkového počtu bodů a potřeby rozlišit pořadí (na místech, která určují složení družstva školy) je rozhodující lepší výsledek (menší počet trestných bodů) v disciplíně „pravidla provozu na pozemních komunikacích – teoretická část“. Nelze-li ani pak rozhodnout o pořadí, je nutno provést „rozjezd“ (viz dále). </w:t>
      </w:r>
    </w:p>
    <w:p w:rsidR="00F55105" w:rsidRPr="00F55105" w:rsidRDefault="00F55105" w:rsidP="0059084E">
      <w:pPr>
        <w:autoSpaceDE w:val="0"/>
        <w:autoSpaceDN w:val="0"/>
        <w:adjustRightInd w:val="0"/>
        <w:jc w:val="both"/>
        <w:rPr>
          <w:rFonts w:ascii="Arial" w:hAnsi="Arial" w:cs="Arial"/>
          <w:sz w:val="26"/>
          <w:szCs w:val="26"/>
        </w:rPr>
      </w:pPr>
      <w:r w:rsidRPr="00F55105">
        <w:rPr>
          <w:rFonts w:ascii="Arial" w:hAnsi="Arial" w:cs="Arial"/>
          <w:sz w:val="26"/>
          <w:szCs w:val="26"/>
        </w:rPr>
        <w:t xml:space="preserve">V případě, že dvě nebo více družstev obdrželo stejný počet trestných bodů, je pomocným hlediskem nejprve celkový výsledek dosažený v disciplíně „pravidla provozu na pozemních komunikacích – teoretická část“. Dále pak rozhodují o pořadí lepší výsledky (méně trestných bodů) dosažené v těchto disciplínách v tomto sledu „pravidla provozu na pozemních komunikacích – praktická část, jízda zručnosti“. </w:t>
      </w:r>
    </w:p>
    <w:p w:rsidR="00F55105" w:rsidRPr="00F55105" w:rsidRDefault="00F55105" w:rsidP="0059084E">
      <w:pPr>
        <w:autoSpaceDE w:val="0"/>
        <w:autoSpaceDN w:val="0"/>
        <w:adjustRightInd w:val="0"/>
        <w:jc w:val="both"/>
        <w:rPr>
          <w:rFonts w:ascii="Arial" w:hAnsi="Arial" w:cs="Arial"/>
          <w:sz w:val="26"/>
          <w:szCs w:val="26"/>
        </w:rPr>
      </w:pPr>
    </w:p>
    <w:p w:rsidR="00F55105" w:rsidRPr="00F55105" w:rsidRDefault="00F55105" w:rsidP="0059084E">
      <w:pPr>
        <w:autoSpaceDE w:val="0"/>
        <w:autoSpaceDN w:val="0"/>
        <w:adjustRightInd w:val="0"/>
        <w:jc w:val="both"/>
        <w:rPr>
          <w:rFonts w:ascii="Arial" w:hAnsi="Arial" w:cs="Arial"/>
          <w:sz w:val="26"/>
          <w:szCs w:val="26"/>
        </w:rPr>
      </w:pPr>
      <w:r w:rsidRPr="00F55105">
        <w:rPr>
          <w:rFonts w:ascii="Arial" w:hAnsi="Arial" w:cs="Arial"/>
          <w:sz w:val="26"/>
          <w:szCs w:val="26"/>
        </w:rPr>
        <w:t>Pokud i poté dojde k rovnosti bodů na postupovém místě, rozhoduje o pořadí jednotlivců, (od oblastního kola družstev) „rozjezd“. „Rozjezd“, který v základním kole absolvuje každý jednotlivec sám za sebe a v dalších kolech zvolený či vylosovaný člen družstva, probíhá takto:</w:t>
      </w:r>
    </w:p>
    <w:p w:rsidR="00F55105" w:rsidRPr="00F55105" w:rsidRDefault="00F55105" w:rsidP="0059084E">
      <w:pPr>
        <w:autoSpaceDE w:val="0"/>
        <w:autoSpaceDN w:val="0"/>
        <w:adjustRightInd w:val="0"/>
        <w:jc w:val="both"/>
        <w:rPr>
          <w:rFonts w:ascii="Arial" w:hAnsi="Arial" w:cs="Arial"/>
          <w:sz w:val="16"/>
          <w:szCs w:val="16"/>
        </w:rPr>
      </w:pPr>
    </w:p>
    <w:p w:rsidR="00F55105" w:rsidRPr="00F55105" w:rsidRDefault="00F55105" w:rsidP="0059084E">
      <w:pPr>
        <w:autoSpaceDE w:val="0"/>
        <w:autoSpaceDN w:val="0"/>
        <w:adjustRightInd w:val="0"/>
        <w:jc w:val="both"/>
        <w:rPr>
          <w:rFonts w:ascii="Arial" w:hAnsi="Arial" w:cs="Arial"/>
          <w:sz w:val="26"/>
          <w:szCs w:val="26"/>
        </w:rPr>
      </w:pPr>
      <w:r w:rsidRPr="00F55105">
        <w:rPr>
          <w:rFonts w:ascii="Arial" w:hAnsi="Arial" w:cs="Arial"/>
          <w:sz w:val="26"/>
          <w:szCs w:val="26"/>
        </w:rPr>
        <w:t xml:space="preserve">Vymezí se dráha – 100 cm široká a 600 cm dlouhá, kterou dva, popř. více soutěžících musí projet co nejpomaleji – je zakázáno balancovat s kolem na místě. Dotek nohou země či pád z kola znamená diskvalifikaci. Počet drah se vymezí podle počtu soutěžících, kteří se rozjezdu zúčastní. </w:t>
      </w:r>
    </w:p>
    <w:p w:rsidR="00F55105" w:rsidRPr="00F55105" w:rsidRDefault="00F55105" w:rsidP="0059084E">
      <w:pPr>
        <w:autoSpaceDE w:val="0"/>
        <w:autoSpaceDN w:val="0"/>
        <w:adjustRightInd w:val="0"/>
        <w:jc w:val="both"/>
        <w:rPr>
          <w:rFonts w:ascii="Arial" w:hAnsi="Arial" w:cs="Arial"/>
          <w:sz w:val="16"/>
          <w:szCs w:val="16"/>
        </w:rPr>
      </w:pPr>
    </w:p>
    <w:p w:rsidR="00F55105" w:rsidRPr="00F55105" w:rsidRDefault="00F55105" w:rsidP="0059084E">
      <w:pPr>
        <w:autoSpaceDE w:val="0"/>
        <w:autoSpaceDN w:val="0"/>
        <w:adjustRightInd w:val="0"/>
        <w:jc w:val="both"/>
        <w:rPr>
          <w:rFonts w:ascii="Arial" w:hAnsi="Arial" w:cs="Arial"/>
          <w:sz w:val="26"/>
          <w:szCs w:val="26"/>
        </w:rPr>
      </w:pPr>
      <w:r w:rsidRPr="00F55105">
        <w:rPr>
          <w:rFonts w:ascii="Arial" w:hAnsi="Arial" w:cs="Arial"/>
          <w:sz w:val="26"/>
          <w:szCs w:val="26"/>
        </w:rPr>
        <w:t>Soutěžící, který v tomto rozjezdu zvítězí, vybojuje svému družstvu lepší umístění.</w:t>
      </w:r>
    </w:p>
    <w:p w:rsidR="00E076E1" w:rsidRDefault="00E076E1" w:rsidP="0059084E">
      <w:pPr>
        <w:autoSpaceDE w:val="0"/>
        <w:autoSpaceDN w:val="0"/>
        <w:adjustRightInd w:val="0"/>
        <w:rPr>
          <w:rFonts w:ascii="Arial" w:hAnsi="Arial" w:cs="Arial"/>
          <w:b/>
          <w:bCs/>
          <w:iCs/>
          <w:sz w:val="32"/>
          <w:szCs w:val="32"/>
        </w:rPr>
      </w:pPr>
    </w:p>
    <w:p w:rsidR="00F55105" w:rsidRPr="00F55105" w:rsidRDefault="00F55105" w:rsidP="0059084E">
      <w:pPr>
        <w:autoSpaceDE w:val="0"/>
        <w:autoSpaceDN w:val="0"/>
        <w:adjustRightInd w:val="0"/>
        <w:rPr>
          <w:rFonts w:ascii="Arial" w:hAnsi="Arial" w:cs="Arial"/>
          <w:b/>
          <w:bCs/>
          <w:iCs/>
          <w:sz w:val="32"/>
          <w:szCs w:val="32"/>
        </w:rPr>
      </w:pPr>
      <w:r w:rsidRPr="00F55105">
        <w:rPr>
          <w:rFonts w:ascii="Arial" w:hAnsi="Arial" w:cs="Arial"/>
          <w:b/>
          <w:bCs/>
          <w:iCs/>
          <w:sz w:val="32"/>
          <w:szCs w:val="32"/>
        </w:rPr>
        <w:t>ŘEŠENÍ NÁMITEK A PROTESTŮ</w:t>
      </w:r>
    </w:p>
    <w:p w:rsidR="00F55105" w:rsidRPr="00F55105" w:rsidRDefault="00F55105" w:rsidP="0059084E">
      <w:pPr>
        <w:autoSpaceDE w:val="0"/>
        <w:autoSpaceDN w:val="0"/>
        <w:adjustRightInd w:val="0"/>
        <w:jc w:val="both"/>
        <w:rPr>
          <w:rFonts w:ascii="Arial" w:hAnsi="Arial" w:cs="Arial"/>
          <w:sz w:val="26"/>
          <w:szCs w:val="26"/>
        </w:rPr>
      </w:pPr>
      <w:r w:rsidRPr="00F55105">
        <w:rPr>
          <w:rFonts w:ascii="Arial" w:hAnsi="Arial" w:cs="Arial"/>
          <w:sz w:val="26"/>
          <w:szCs w:val="26"/>
        </w:rPr>
        <w:t>V průběhu jednotlivých kol soutěže sleduje objektivitu organizace a hodnocení disciplín jury (zpravidla tříčlenná) a hlavní rozhodčí. V této sestavě s poradním hlasem rozhodčího příslušné disciplíny pak rozhoduje o sporných otázkách, výsledcích.</w:t>
      </w:r>
    </w:p>
    <w:p w:rsidR="00F55105" w:rsidRPr="00F55105" w:rsidRDefault="00F55105" w:rsidP="0059084E">
      <w:pPr>
        <w:autoSpaceDE w:val="0"/>
        <w:autoSpaceDN w:val="0"/>
        <w:adjustRightInd w:val="0"/>
        <w:jc w:val="both"/>
        <w:rPr>
          <w:rFonts w:ascii="Arial" w:hAnsi="Arial" w:cs="Arial"/>
          <w:sz w:val="26"/>
          <w:szCs w:val="26"/>
        </w:rPr>
      </w:pPr>
      <w:r w:rsidRPr="00F55105">
        <w:rPr>
          <w:rFonts w:ascii="Arial" w:hAnsi="Arial" w:cs="Arial"/>
          <w:sz w:val="26"/>
          <w:szCs w:val="26"/>
        </w:rPr>
        <w:t>Způsob řešení námitek a protestů v soutěži je organizátor povinen uvést v propozicích.</w:t>
      </w:r>
    </w:p>
    <w:p w:rsidR="00F55105" w:rsidRPr="00F55105" w:rsidRDefault="00F55105" w:rsidP="0059084E">
      <w:pPr>
        <w:jc w:val="both"/>
        <w:rPr>
          <w:rFonts w:ascii="Arial" w:hAnsi="Arial" w:cs="Arial"/>
          <w:sz w:val="26"/>
          <w:szCs w:val="26"/>
        </w:rPr>
      </w:pPr>
      <w:r w:rsidRPr="00F55105">
        <w:rPr>
          <w:rFonts w:ascii="Arial" w:hAnsi="Arial" w:cs="Arial"/>
          <w:sz w:val="26"/>
          <w:szCs w:val="26"/>
        </w:rPr>
        <w:t>Protest proti průběhu disciplíny je nutno písemně uplatnit do 15 minut po ukončení příslušné disciplíny. Protest proti výsledku je nutno podat písemně, do 15 minut po oficiálním zveřejnění výsledků disciplíny (na výsledkové tabuli), do rukou hlavního rozhodčího</w:t>
      </w:r>
      <w:r w:rsidR="007A553A">
        <w:rPr>
          <w:rFonts w:ascii="Arial" w:hAnsi="Arial" w:cs="Arial"/>
          <w:sz w:val="26"/>
          <w:szCs w:val="26"/>
        </w:rPr>
        <w:t>. P</w:t>
      </w:r>
      <w:r w:rsidRPr="00F55105">
        <w:rPr>
          <w:rFonts w:ascii="Arial" w:hAnsi="Arial" w:cs="Arial"/>
          <w:sz w:val="26"/>
          <w:szCs w:val="26"/>
        </w:rPr>
        <w:t xml:space="preserve">ísemný </w:t>
      </w:r>
      <w:r w:rsidR="001D4030">
        <w:rPr>
          <w:rFonts w:ascii="Arial" w:hAnsi="Arial" w:cs="Arial"/>
          <w:sz w:val="26"/>
          <w:szCs w:val="26"/>
        </w:rPr>
        <w:t xml:space="preserve">protest musí být </w:t>
      </w:r>
      <w:proofErr w:type="gramStart"/>
      <w:r w:rsidR="001D4030">
        <w:rPr>
          <w:rFonts w:ascii="Arial" w:hAnsi="Arial" w:cs="Arial"/>
          <w:sz w:val="26"/>
          <w:szCs w:val="26"/>
        </w:rPr>
        <w:t xml:space="preserve">podán </w:t>
      </w:r>
      <w:r w:rsidRPr="00F55105">
        <w:rPr>
          <w:rFonts w:ascii="Arial" w:hAnsi="Arial" w:cs="Arial"/>
          <w:sz w:val="26"/>
          <w:szCs w:val="26"/>
        </w:rPr>
        <w:t>s vkladem</w:t>
      </w:r>
      <w:proofErr w:type="gramEnd"/>
      <w:r w:rsidRPr="00F55105">
        <w:rPr>
          <w:rFonts w:ascii="Arial" w:hAnsi="Arial" w:cs="Arial"/>
          <w:sz w:val="26"/>
          <w:szCs w:val="26"/>
        </w:rPr>
        <w:t xml:space="preserve"> 500,- Kč. Pokud je protest uznán, vrací se vklad protestujícímu, jinak propadá ve prospěch pořadatele.</w:t>
      </w:r>
    </w:p>
    <w:p w:rsidR="00F55105" w:rsidRPr="00F55105" w:rsidRDefault="00F55105" w:rsidP="0059084E">
      <w:pPr>
        <w:jc w:val="both"/>
        <w:rPr>
          <w:rFonts w:ascii="Arial" w:hAnsi="Arial" w:cs="Arial"/>
          <w:sz w:val="26"/>
          <w:szCs w:val="26"/>
        </w:rPr>
      </w:pPr>
      <w:r w:rsidRPr="00F55105">
        <w:rPr>
          <w:rFonts w:ascii="Arial" w:hAnsi="Arial" w:cs="Arial"/>
          <w:sz w:val="26"/>
          <w:szCs w:val="26"/>
        </w:rPr>
        <w:t>V případech, kdy soutěžící svévolně neabsolvuje některou disciplínu, obdrží stejný počet trestných bodů, které v dané soutěži obdržel účastník s nejvyšším počtem trestných bodů.</w:t>
      </w:r>
    </w:p>
    <w:p w:rsidR="00F55105" w:rsidRPr="00F55105" w:rsidRDefault="00F55105" w:rsidP="0059084E">
      <w:pPr>
        <w:jc w:val="both"/>
        <w:rPr>
          <w:rFonts w:ascii="Arial" w:hAnsi="Arial" w:cs="Arial"/>
          <w:sz w:val="26"/>
          <w:szCs w:val="26"/>
        </w:rPr>
      </w:pPr>
      <w:r w:rsidRPr="00F55105">
        <w:rPr>
          <w:rFonts w:ascii="Arial" w:hAnsi="Arial" w:cs="Arial"/>
          <w:sz w:val="26"/>
          <w:szCs w:val="26"/>
        </w:rPr>
        <w:t>V případě, kdy soutěžící neabsolvuje disciplínu z vážných zdravotních důvodů (na základě vyjádření zdravotníka, lékaře), je tomuto soutěžícímu přidělen stejný počet trestných bodů, který obdržel v této disciplíně nejhorší člen daného družstva (bez rozlišení pohlaví).</w:t>
      </w:r>
    </w:p>
    <w:p w:rsidR="00F55105" w:rsidRDefault="00F55105" w:rsidP="0059084E">
      <w:pPr>
        <w:jc w:val="both"/>
        <w:rPr>
          <w:rFonts w:ascii="Arial" w:hAnsi="Arial" w:cs="Arial"/>
          <w:sz w:val="26"/>
          <w:szCs w:val="26"/>
        </w:rPr>
      </w:pPr>
      <w:r w:rsidRPr="00F55105">
        <w:rPr>
          <w:rFonts w:ascii="Arial" w:hAnsi="Arial" w:cs="Arial"/>
          <w:sz w:val="26"/>
          <w:szCs w:val="26"/>
        </w:rPr>
        <w:t>Jestliže se družstvo k soutěži dostaví neúplné, je mu za každého chybějícího člena přidělen v každé disciplíně maximální počet trestných bodů, které v dané soutěži obdržel účastník s nejvyšším počtem trestných bodů.</w:t>
      </w:r>
    </w:p>
    <w:p w:rsidR="00140F88" w:rsidRDefault="00140F88" w:rsidP="00F55105">
      <w:pPr>
        <w:jc w:val="both"/>
        <w:rPr>
          <w:rFonts w:ascii="Arial" w:hAnsi="Arial" w:cs="Arial"/>
          <w:sz w:val="26"/>
          <w:szCs w:val="26"/>
        </w:rPr>
      </w:pPr>
    </w:p>
    <w:p w:rsidR="00F55105" w:rsidRDefault="00F55105" w:rsidP="00F55105">
      <w:pPr>
        <w:jc w:val="both"/>
        <w:rPr>
          <w:rFonts w:ascii="Arial" w:hAnsi="Arial" w:cs="Arial"/>
          <w:b/>
          <w:sz w:val="32"/>
          <w:szCs w:val="32"/>
        </w:rPr>
      </w:pPr>
      <w:r w:rsidRPr="00F55105">
        <w:rPr>
          <w:rFonts w:ascii="Arial" w:hAnsi="Arial" w:cs="Arial"/>
          <w:b/>
          <w:sz w:val="32"/>
          <w:szCs w:val="32"/>
        </w:rPr>
        <w:t>KONTAKTNÍ ÚDAJE</w:t>
      </w:r>
    </w:p>
    <w:p w:rsidR="00716D5B" w:rsidRDefault="00F55105" w:rsidP="00F55105">
      <w:pPr>
        <w:jc w:val="both"/>
        <w:rPr>
          <w:rFonts w:ascii="Arial" w:hAnsi="Arial" w:cs="Arial"/>
          <w:sz w:val="26"/>
          <w:szCs w:val="26"/>
        </w:rPr>
      </w:pPr>
      <w:r w:rsidRPr="00B41917">
        <w:rPr>
          <w:rFonts w:ascii="Arial" w:hAnsi="Arial" w:cs="Arial"/>
          <w:sz w:val="26"/>
          <w:szCs w:val="26"/>
          <w:highlight w:val="yellow"/>
        </w:rPr>
        <w:t xml:space="preserve">V případě dotazů k oblastnímu kolu </w:t>
      </w:r>
      <w:r w:rsidR="00B41917" w:rsidRPr="00B41917">
        <w:rPr>
          <w:rFonts w:ascii="Arial" w:hAnsi="Arial" w:cs="Arial"/>
          <w:sz w:val="26"/>
          <w:szCs w:val="26"/>
          <w:highlight w:val="yellow"/>
        </w:rPr>
        <w:t xml:space="preserve">v Pelhřimově </w:t>
      </w:r>
      <w:r w:rsidRPr="00B41917">
        <w:rPr>
          <w:rFonts w:ascii="Arial" w:hAnsi="Arial" w:cs="Arial"/>
          <w:sz w:val="26"/>
          <w:szCs w:val="26"/>
          <w:highlight w:val="yellow"/>
        </w:rPr>
        <w:t xml:space="preserve">se můžete obracet </w:t>
      </w:r>
    </w:p>
    <w:p w:rsidR="00716D5B" w:rsidRDefault="00F55105" w:rsidP="00F55105">
      <w:pPr>
        <w:jc w:val="both"/>
        <w:rPr>
          <w:rFonts w:ascii="Arial" w:hAnsi="Arial" w:cs="Arial"/>
          <w:sz w:val="26"/>
          <w:szCs w:val="26"/>
        </w:rPr>
      </w:pPr>
      <w:r w:rsidRPr="00716D5B">
        <w:rPr>
          <w:rFonts w:ascii="Arial" w:hAnsi="Arial" w:cs="Arial"/>
          <w:sz w:val="26"/>
          <w:szCs w:val="26"/>
        </w:rPr>
        <w:t>na ředitele soutěže</w:t>
      </w:r>
      <w:r w:rsidR="00B41917" w:rsidRPr="00716D5B">
        <w:rPr>
          <w:rFonts w:ascii="Arial" w:hAnsi="Arial" w:cs="Arial"/>
          <w:sz w:val="26"/>
          <w:szCs w:val="26"/>
        </w:rPr>
        <w:t>,</w:t>
      </w:r>
      <w:r w:rsidR="001D4030" w:rsidRPr="00716D5B">
        <w:rPr>
          <w:rFonts w:ascii="Arial" w:hAnsi="Arial" w:cs="Arial"/>
          <w:sz w:val="26"/>
          <w:szCs w:val="26"/>
        </w:rPr>
        <w:t xml:space="preserve"> </w:t>
      </w:r>
      <w:r>
        <w:rPr>
          <w:rFonts w:ascii="Arial" w:hAnsi="Arial" w:cs="Arial"/>
          <w:sz w:val="26"/>
          <w:szCs w:val="26"/>
        </w:rPr>
        <w:t>jehož kontakt je uveden na začátku propozic</w:t>
      </w:r>
      <w:r w:rsidR="00716D5B">
        <w:rPr>
          <w:rFonts w:ascii="Arial" w:hAnsi="Arial" w:cs="Arial"/>
          <w:sz w:val="26"/>
          <w:szCs w:val="26"/>
        </w:rPr>
        <w:t>,</w:t>
      </w:r>
      <w:r w:rsidR="00B41917">
        <w:rPr>
          <w:rFonts w:ascii="Arial" w:hAnsi="Arial" w:cs="Arial"/>
          <w:sz w:val="26"/>
          <w:szCs w:val="26"/>
        </w:rPr>
        <w:t xml:space="preserve"> případně na pořadatele soutěže</w:t>
      </w:r>
      <w:r w:rsidR="00716D5B">
        <w:rPr>
          <w:rFonts w:ascii="Arial" w:hAnsi="Arial" w:cs="Arial"/>
          <w:sz w:val="26"/>
          <w:szCs w:val="26"/>
        </w:rPr>
        <w:t xml:space="preserve"> DDM Pelhřimov – </w:t>
      </w:r>
      <w:r w:rsidR="00DF3F80">
        <w:rPr>
          <w:rFonts w:ascii="Arial" w:hAnsi="Arial" w:cs="Arial"/>
          <w:sz w:val="26"/>
          <w:szCs w:val="26"/>
        </w:rPr>
        <w:t>Dana Kalino</w:t>
      </w:r>
      <w:r w:rsidR="00716D5B">
        <w:rPr>
          <w:rFonts w:ascii="Arial" w:hAnsi="Arial" w:cs="Arial"/>
          <w:sz w:val="26"/>
          <w:szCs w:val="26"/>
        </w:rPr>
        <w:t>vá</w:t>
      </w:r>
      <w:r w:rsidR="00DF3F80">
        <w:rPr>
          <w:rFonts w:ascii="Arial" w:hAnsi="Arial" w:cs="Arial"/>
          <w:sz w:val="26"/>
          <w:szCs w:val="26"/>
        </w:rPr>
        <w:t>.</w:t>
      </w:r>
      <w:r w:rsidR="00716D5B">
        <w:rPr>
          <w:rFonts w:ascii="Arial" w:hAnsi="Arial" w:cs="Arial"/>
          <w:sz w:val="26"/>
          <w:szCs w:val="26"/>
        </w:rPr>
        <w:t xml:space="preserve"> </w:t>
      </w:r>
    </w:p>
    <w:p w:rsidR="00F55105" w:rsidRDefault="00716D5B" w:rsidP="00F55105">
      <w:pPr>
        <w:jc w:val="both"/>
        <w:rPr>
          <w:rFonts w:ascii="Arial" w:hAnsi="Arial" w:cs="Arial"/>
          <w:sz w:val="26"/>
          <w:szCs w:val="26"/>
        </w:rPr>
      </w:pPr>
      <w:r>
        <w:rPr>
          <w:rFonts w:ascii="Arial" w:hAnsi="Arial" w:cs="Arial"/>
          <w:sz w:val="26"/>
          <w:szCs w:val="26"/>
        </w:rPr>
        <w:t>Email:</w:t>
      </w:r>
      <w:r w:rsidR="00DF3F80">
        <w:rPr>
          <w:rFonts w:ascii="Arial" w:hAnsi="Arial" w:cs="Arial"/>
          <w:sz w:val="26"/>
          <w:szCs w:val="26"/>
        </w:rPr>
        <w:t xml:space="preserve"> dkalinova@ddm.pel.cz</w:t>
      </w:r>
      <w:r>
        <w:rPr>
          <w:rFonts w:ascii="Arial" w:hAnsi="Arial" w:cs="Arial"/>
          <w:sz w:val="26"/>
          <w:szCs w:val="26"/>
        </w:rPr>
        <w:t xml:space="preserve"> / telefon +420</w:t>
      </w:r>
      <w:r w:rsidR="00DF3F80">
        <w:rPr>
          <w:rFonts w:ascii="Arial" w:hAnsi="Arial" w:cs="Arial"/>
          <w:sz w:val="26"/>
          <w:szCs w:val="26"/>
        </w:rPr>
        <w:t> </w:t>
      </w:r>
      <w:r>
        <w:rPr>
          <w:rFonts w:ascii="Arial" w:hAnsi="Arial" w:cs="Arial"/>
          <w:sz w:val="26"/>
          <w:szCs w:val="26"/>
        </w:rPr>
        <w:t>606</w:t>
      </w:r>
      <w:r w:rsidR="00DF3F80">
        <w:rPr>
          <w:rFonts w:ascii="Arial" w:hAnsi="Arial" w:cs="Arial"/>
          <w:sz w:val="26"/>
          <w:szCs w:val="26"/>
        </w:rPr>
        <w:t> </w:t>
      </w:r>
      <w:r>
        <w:rPr>
          <w:rFonts w:ascii="Arial" w:hAnsi="Arial" w:cs="Arial"/>
          <w:sz w:val="26"/>
          <w:szCs w:val="26"/>
        </w:rPr>
        <w:t>041</w:t>
      </w:r>
      <w:r w:rsidR="00DF3F80">
        <w:rPr>
          <w:rFonts w:ascii="Arial" w:hAnsi="Arial" w:cs="Arial"/>
          <w:sz w:val="26"/>
          <w:szCs w:val="26"/>
        </w:rPr>
        <w:t> </w:t>
      </w:r>
      <w:r>
        <w:rPr>
          <w:rFonts w:ascii="Arial" w:hAnsi="Arial" w:cs="Arial"/>
          <w:sz w:val="26"/>
          <w:szCs w:val="26"/>
        </w:rPr>
        <w:t>09</w:t>
      </w:r>
      <w:r w:rsidR="00DF3F80">
        <w:rPr>
          <w:rFonts w:ascii="Arial" w:hAnsi="Arial" w:cs="Arial"/>
          <w:sz w:val="26"/>
          <w:szCs w:val="26"/>
        </w:rPr>
        <w:t>5</w:t>
      </w:r>
      <w:r w:rsidR="00F55105">
        <w:rPr>
          <w:rFonts w:ascii="Arial" w:hAnsi="Arial" w:cs="Arial"/>
          <w:sz w:val="26"/>
          <w:szCs w:val="26"/>
        </w:rPr>
        <w:t xml:space="preserve"> </w:t>
      </w:r>
    </w:p>
    <w:p w:rsidR="00DF3F80" w:rsidRDefault="00DF3F80" w:rsidP="00F55105">
      <w:pPr>
        <w:jc w:val="both"/>
        <w:rPr>
          <w:rFonts w:ascii="Arial" w:hAnsi="Arial" w:cs="Arial"/>
          <w:sz w:val="26"/>
          <w:szCs w:val="26"/>
        </w:rPr>
      </w:pPr>
    </w:p>
    <w:p w:rsidR="00F55105" w:rsidRDefault="00747221" w:rsidP="00F55105">
      <w:pPr>
        <w:jc w:val="both"/>
        <w:rPr>
          <w:rFonts w:ascii="Arial" w:hAnsi="Arial" w:cs="Arial"/>
          <w:sz w:val="26"/>
          <w:szCs w:val="26"/>
        </w:rPr>
      </w:pPr>
      <w:r>
        <w:rPr>
          <w:rFonts w:ascii="Arial" w:hAnsi="Arial" w:cs="Arial"/>
          <w:noProof/>
          <w:sz w:val="26"/>
          <w:szCs w:val="26"/>
          <w:lang w:eastAsia="cs-CZ"/>
        </w:rPr>
        <w:lastRenderedPageBreak/>
        <w:pict>
          <v:rect id="Obdélník 5" o:spid="_x0000_s1053" style="position:absolute;left:0;text-align:left;margin-left:-6.85pt;margin-top:-23.5pt;width:516pt;height:133.2pt;z-index:2516986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" fillcolor="#f06" strokecolor="#943634 [2405]" strokeweight="2pt">
            <v:textbox>
              <w:txbxContent>
                <w:p w:rsidR="00DF3F80" w:rsidRPr="00A85120" w:rsidRDefault="00DF3F80" w:rsidP="00DF3F80">
                  <w:pPr>
                    <w:jc w:val="center"/>
                    <w:rPr>
                      <w:b/>
                      <w:bCs/>
                      <w:sz w:val="32"/>
                      <w:szCs w:val="32"/>
                    </w:rPr>
                  </w:pPr>
                  <w:r w:rsidRPr="00A85120">
                    <w:rPr>
                      <w:b/>
                      <w:bCs/>
                      <w:sz w:val="32"/>
                      <w:szCs w:val="32"/>
                    </w:rPr>
                    <w:t>RÁMCOVÉ PROPOZICE KONKRÉTNÍ SOUTĚŽE VYCHÁZEJÍ ZE SOUTĚŽNÍCH PROPOZIC NÁRODNÍCH, KTERÉ JSOU SOUČÁSTÍ INTERNETOVÝCH STRÁNEK WWW.IBESIP.CZ</w:t>
                  </w:r>
                </w:p>
              </w:txbxContent>
            </v:textbox>
          </v:rect>
        </w:pict>
      </w:r>
    </w:p>
    <w:p w:rsidR="00DF3F80" w:rsidRDefault="00DF3F80" w:rsidP="00F55105">
      <w:pPr>
        <w:jc w:val="both"/>
        <w:rPr>
          <w:rFonts w:ascii="Arial" w:hAnsi="Arial" w:cs="Arial"/>
          <w:sz w:val="26"/>
          <w:szCs w:val="26"/>
        </w:rPr>
      </w:pPr>
    </w:p>
    <w:p w:rsidR="00DF3F80" w:rsidRDefault="00DF3F80" w:rsidP="00F55105">
      <w:pPr>
        <w:jc w:val="both"/>
        <w:rPr>
          <w:rFonts w:ascii="Arial" w:hAnsi="Arial" w:cs="Arial"/>
          <w:sz w:val="26"/>
          <w:szCs w:val="26"/>
        </w:rPr>
      </w:pPr>
    </w:p>
    <w:p w:rsidR="00DF3F80" w:rsidRDefault="00DF3F80" w:rsidP="00F55105">
      <w:pPr>
        <w:jc w:val="both"/>
        <w:rPr>
          <w:rFonts w:ascii="Arial" w:hAnsi="Arial" w:cs="Arial"/>
          <w:sz w:val="26"/>
          <w:szCs w:val="26"/>
        </w:rPr>
      </w:pPr>
    </w:p>
    <w:p w:rsidR="00DF3F80" w:rsidRDefault="00DF3F80" w:rsidP="00F55105">
      <w:pPr>
        <w:jc w:val="both"/>
        <w:rPr>
          <w:rFonts w:ascii="Arial" w:hAnsi="Arial" w:cs="Arial"/>
          <w:sz w:val="26"/>
          <w:szCs w:val="26"/>
        </w:rPr>
      </w:pPr>
    </w:p>
    <w:p w:rsidR="00F55105" w:rsidRDefault="00F55105" w:rsidP="00F55105">
      <w:pPr>
        <w:jc w:val="both"/>
        <w:rPr>
          <w:rFonts w:ascii="Arial" w:hAnsi="Arial" w:cs="Arial"/>
          <w:sz w:val="26"/>
          <w:szCs w:val="26"/>
        </w:rPr>
      </w:pPr>
      <w:r>
        <w:rPr>
          <w:rFonts w:ascii="Arial" w:hAnsi="Arial" w:cs="Arial"/>
          <w:sz w:val="26"/>
          <w:szCs w:val="26"/>
        </w:rPr>
        <w:t xml:space="preserve">V případě dalších dotazů můžete využít i kontaktu na Krajskou koordinátorku dopravní prevence BESIP, která je garantem soutěží v kraji. </w:t>
      </w:r>
    </w:p>
    <w:p w:rsidR="00F55105" w:rsidRDefault="00F55105" w:rsidP="00F55105">
      <w:pPr>
        <w:jc w:val="both"/>
        <w:rPr>
          <w:rFonts w:ascii="Arial" w:hAnsi="Arial" w:cs="Arial"/>
          <w:sz w:val="26"/>
          <w:szCs w:val="26"/>
        </w:rPr>
      </w:pPr>
      <w:r>
        <w:rPr>
          <w:rFonts w:ascii="Arial" w:hAnsi="Arial" w:cs="Arial"/>
          <w:sz w:val="26"/>
          <w:szCs w:val="26"/>
        </w:rPr>
        <w:t>Mgr. Veronika Vošická Buráňová</w:t>
      </w:r>
    </w:p>
    <w:p w:rsidR="00F55105" w:rsidRDefault="00F55105" w:rsidP="00F55105">
      <w:pPr>
        <w:jc w:val="both"/>
        <w:rPr>
          <w:rFonts w:ascii="Arial" w:hAnsi="Arial" w:cs="Arial"/>
          <w:sz w:val="26"/>
          <w:szCs w:val="26"/>
        </w:rPr>
      </w:pPr>
      <w:r>
        <w:rPr>
          <w:rFonts w:ascii="Arial" w:hAnsi="Arial" w:cs="Arial"/>
          <w:sz w:val="26"/>
          <w:szCs w:val="26"/>
        </w:rPr>
        <w:t xml:space="preserve">Email: </w:t>
      </w:r>
      <w:r w:rsidRPr="00F55105">
        <w:rPr>
          <w:rFonts w:ascii="Arial" w:hAnsi="Arial" w:cs="Arial"/>
          <w:sz w:val="26"/>
          <w:szCs w:val="26"/>
        </w:rPr>
        <w:t>besip-kv@cspsd.cz</w:t>
      </w:r>
      <w:r>
        <w:rPr>
          <w:rFonts w:ascii="Arial" w:hAnsi="Arial" w:cs="Arial"/>
          <w:sz w:val="26"/>
          <w:szCs w:val="26"/>
        </w:rPr>
        <w:t xml:space="preserve"> / telefon: +420 774 321 994 </w:t>
      </w:r>
    </w:p>
    <w:p w:rsidR="00F55105" w:rsidRDefault="00F55105" w:rsidP="00F55105">
      <w:pPr>
        <w:jc w:val="both"/>
        <w:rPr>
          <w:rFonts w:ascii="Arial" w:hAnsi="Arial" w:cs="Arial"/>
          <w:sz w:val="26"/>
          <w:szCs w:val="26"/>
        </w:rPr>
      </w:pPr>
    </w:p>
    <w:p w:rsidR="00F55105" w:rsidRDefault="00F55105" w:rsidP="00F55105">
      <w:pPr>
        <w:jc w:val="both"/>
        <w:rPr>
          <w:rFonts w:ascii="Arial" w:hAnsi="Arial" w:cs="Arial"/>
          <w:sz w:val="26"/>
          <w:szCs w:val="26"/>
        </w:rPr>
      </w:pPr>
    </w:p>
    <w:p w:rsidR="00F55105" w:rsidRDefault="00F55105" w:rsidP="00F55105">
      <w:pPr>
        <w:jc w:val="both"/>
        <w:rPr>
          <w:rFonts w:ascii="Arial" w:hAnsi="Arial" w:cs="Arial"/>
          <w:sz w:val="26"/>
          <w:szCs w:val="26"/>
        </w:rPr>
      </w:pPr>
    </w:p>
    <w:p w:rsidR="00F55105" w:rsidRDefault="00F55105" w:rsidP="00F55105">
      <w:pPr>
        <w:jc w:val="both"/>
        <w:rPr>
          <w:rFonts w:ascii="Arial" w:hAnsi="Arial" w:cs="Arial"/>
          <w:sz w:val="26"/>
          <w:szCs w:val="26"/>
        </w:rPr>
      </w:pPr>
    </w:p>
    <w:p w:rsidR="00F55105" w:rsidRDefault="00F55105" w:rsidP="00F55105">
      <w:pPr>
        <w:jc w:val="both"/>
        <w:rPr>
          <w:rFonts w:ascii="Arial" w:hAnsi="Arial" w:cs="Arial"/>
          <w:sz w:val="26"/>
          <w:szCs w:val="26"/>
        </w:rPr>
      </w:pPr>
    </w:p>
    <w:p w:rsidR="00F55105" w:rsidRDefault="00F55105" w:rsidP="00F55105">
      <w:pPr>
        <w:jc w:val="both"/>
        <w:rPr>
          <w:rFonts w:ascii="Arial" w:hAnsi="Arial" w:cs="Arial"/>
          <w:sz w:val="26"/>
          <w:szCs w:val="26"/>
        </w:rPr>
      </w:pPr>
    </w:p>
    <w:p w:rsidR="00F55105" w:rsidRDefault="00F55105" w:rsidP="00F55105">
      <w:pPr>
        <w:jc w:val="both"/>
        <w:rPr>
          <w:rFonts w:ascii="Arial" w:hAnsi="Arial" w:cs="Arial"/>
          <w:sz w:val="26"/>
          <w:szCs w:val="26"/>
        </w:rPr>
      </w:pPr>
    </w:p>
    <w:p w:rsidR="00F55105" w:rsidRDefault="00F55105" w:rsidP="00F55105">
      <w:pPr>
        <w:jc w:val="both"/>
        <w:rPr>
          <w:rFonts w:ascii="Arial" w:hAnsi="Arial" w:cs="Arial"/>
          <w:sz w:val="26"/>
          <w:szCs w:val="26"/>
        </w:rPr>
      </w:pPr>
    </w:p>
    <w:p w:rsidR="00F55105" w:rsidRDefault="00F55105" w:rsidP="00F55105">
      <w:pPr>
        <w:jc w:val="both"/>
        <w:rPr>
          <w:rFonts w:ascii="Arial" w:hAnsi="Arial" w:cs="Arial"/>
          <w:sz w:val="26"/>
          <w:szCs w:val="26"/>
        </w:rPr>
      </w:pPr>
    </w:p>
    <w:p w:rsidR="00F55105" w:rsidRDefault="00F55105" w:rsidP="00F55105">
      <w:pPr>
        <w:jc w:val="both"/>
        <w:rPr>
          <w:rFonts w:ascii="Arial" w:hAnsi="Arial" w:cs="Arial"/>
          <w:sz w:val="26"/>
          <w:szCs w:val="26"/>
        </w:rPr>
      </w:pPr>
    </w:p>
    <w:p w:rsidR="00F55105" w:rsidRDefault="00F55105" w:rsidP="00F55105">
      <w:pPr>
        <w:jc w:val="both"/>
        <w:rPr>
          <w:rFonts w:ascii="Arial" w:hAnsi="Arial" w:cs="Arial"/>
          <w:sz w:val="26"/>
          <w:szCs w:val="26"/>
        </w:rPr>
      </w:pPr>
    </w:p>
    <w:p w:rsidR="00F55105" w:rsidRDefault="00F55105" w:rsidP="00F55105">
      <w:pPr>
        <w:jc w:val="both"/>
        <w:rPr>
          <w:rFonts w:ascii="Arial" w:hAnsi="Arial" w:cs="Arial"/>
          <w:sz w:val="26"/>
          <w:szCs w:val="26"/>
        </w:rPr>
      </w:pPr>
    </w:p>
    <w:p w:rsidR="00F55105" w:rsidRDefault="00F55105" w:rsidP="00F55105">
      <w:pPr>
        <w:jc w:val="both"/>
        <w:rPr>
          <w:rFonts w:ascii="Arial" w:hAnsi="Arial" w:cs="Arial"/>
          <w:sz w:val="26"/>
          <w:szCs w:val="26"/>
        </w:rPr>
      </w:pPr>
    </w:p>
    <w:p w:rsidR="00F55105" w:rsidRDefault="00F55105" w:rsidP="00F55105">
      <w:pPr>
        <w:jc w:val="both"/>
        <w:rPr>
          <w:rFonts w:ascii="Arial" w:hAnsi="Arial" w:cs="Arial"/>
          <w:sz w:val="26"/>
          <w:szCs w:val="26"/>
        </w:rPr>
      </w:pPr>
    </w:p>
    <w:p w:rsidR="00F55105" w:rsidRDefault="00F55105" w:rsidP="00F55105">
      <w:pPr>
        <w:jc w:val="both"/>
        <w:rPr>
          <w:rFonts w:ascii="Arial" w:hAnsi="Arial" w:cs="Arial"/>
          <w:sz w:val="26"/>
          <w:szCs w:val="26"/>
        </w:rPr>
      </w:pPr>
    </w:p>
    <w:p w:rsidR="00F55105" w:rsidRDefault="00F55105" w:rsidP="00F55105">
      <w:pPr>
        <w:jc w:val="both"/>
        <w:rPr>
          <w:rFonts w:ascii="Arial" w:hAnsi="Arial" w:cs="Arial"/>
          <w:sz w:val="26"/>
          <w:szCs w:val="26"/>
        </w:rPr>
      </w:pPr>
    </w:p>
    <w:p w:rsidR="00F55105" w:rsidRDefault="00F55105" w:rsidP="00F55105">
      <w:pPr>
        <w:jc w:val="both"/>
        <w:rPr>
          <w:rFonts w:ascii="Arial" w:hAnsi="Arial" w:cs="Arial"/>
          <w:sz w:val="26"/>
          <w:szCs w:val="26"/>
        </w:rPr>
      </w:pPr>
    </w:p>
    <w:sectPr w:rsidR="00F55105" w:rsidSect="007E28A7">
      <w:headerReference w:type="even" r:id="rId28"/>
      <w:headerReference w:type="default" r:id="rId29"/>
      <w:headerReference w:type="first" r:id="rId30"/>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5357" w:rsidRDefault="00475357" w:rsidP="00145E8D">
      <w:pPr>
        <w:spacing w:after="0" w:line="240" w:lineRule="auto"/>
      </w:pPr>
      <w:r>
        <w:separator/>
      </w:r>
    </w:p>
  </w:endnote>
  <w:endnote w:type="continuationSeparator" w:id="0">
    <w:p w:rsidR="00475357" w:rsidRDefault="00475357" w:rsidP="00145E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wiss 72 1 BTCE">
    <w:altName w:val="Times New Roman"/>
    <w:panose1 w:val="00000000000000000000"/>
    <w:charset w:val="EE"/>
    <w:family w:val="auto"/>
    <w:notTrueType/>
    <w:pitch w:val="default"/>
    <w:sig w:usb0="00000007" w:usb1="00000000" w:usb2="00000000" w:usb3="00000000" w:csb0="00000003" w:csb1="00000000"/>
  </w:font>
  <w:font w:name="Arial">
    <w:panose1 w:val="020B0604020202020204"/>
    <w:charset w:val="EE"/>
    <w:family w:val="swiss"/>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Helvetica">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5357" w:rsidRDefault="00475357" w:rsidP="00145E8D">
      <w:pPr>
        <w:spacing w:after="0" w:line="240" w:lineRule="auto"/>
      </w:pPr>
      <w:r>
        <w:separator/>
      </w:r>
    </w:p>
  </w:footnote>
  <w:footnote w:type="continuationSeparator" w:id="0">
    <w:p w:rsidR="00475357" w:rsidRDefault="00475357" w:rsidP="00145E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105" w:rsidRDefault="00747221">
    <w:pPr>
      <w:pStyle w:val="Zhlav"/>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4884610" o:spid="_x0000_s2050" type="#_x0000_t75" style="position:absolute;margin-left:0;margin-top:0;width:232.5pt;height:232.5pt;z-index:-251657216;mso-position-horizontal:center;mso-position-horizontal-relative:margin;mso-position-vertical:center;mso-position-vertical-relative:margin" o:allowincell="f">
          <v:imagedata r:id="rId1" o:title="besip_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105" w:rsidRDefault="00747221">
    <w:pPr>
      <w:pStyle w:val="Zhlav"/>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4884611" o:spid="_x0000_s2051" type="#_x0000_t75" style="position:absolute;margin-left:0;margin-top:0;width:232.5pt;height:232.5pt;z-index:-251656192;mso-position-horizontal:center;mso-position-horizontal-relative:margin;mso-position-vertical:center;mso-position-vertical-relative:margin" o:allowincell="f">
          <v:imagedata r:id="rId1" o:title="besip_logo"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105" w:rsidRDefault="00747221">
    <w:pPr>
      <w:pStyle w:val="Zhlav"/>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4884609" o:spid="_x0000_s2049" type="#_x0000_t75" style="position:absolute;margin-left:0;margin-top:0;width:232.5pt;height:232.5pt;z-index:-251658240;mso-position-horizontal:center;mso-position-horizontal-relative:margin;mso-position-vertical:center;mso-position-vertical-relative:margin" o:allowincell="f">
          <v:imagedata r:id="rId1" o:title="besip_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2EF0749"/>
    <w:multiLevelType w:val="hybridMultilevel"/>
    <w:tmpl w:val="26EE945F"/>
    <w:lvl w:ilvl="0" w:tplc="FFFFFFFF">
      <w:start w:val="1"/>
      <w:numFmt w:val="decimal"/>
      <w:pStyle w:val="Nadpis1"/>
      <w:lvlText w:val="%1."/>
      <w:lvlJc w:val="left"/>
    </w:lvl>
    <w:lvl w:ilvl="1" w:tplc="FFFFFFFF">
      <w:numFmt w:val="decimal"/>
      <w:pStyle w:val="Nadpis2"/>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18D67986"/>
    <w:multiLevelType w:val="hybridMultilevel"/>
    <w:tmpl w:val="BE228E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2EA40FAA"/>
    <w:multiLevelType w:val="hybridMultilevel"/>
    <w:tmpl w:val="98764FB0"/>
    <w:lvl w:ilvl="0" w:tplc="8D626950">
      <w:start w:val="20"/>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40845874"/>
    <w:multiLevelType w:val="hybridMultilevel"/>
    <w:tmpl w:val="F302393C"/>
    <w:lvl w:ilvl="0" w:tplc="D0F0082C">
      <w:start w:val="20"/>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62E11632"/>
    <w:multiLevelType w:val="hybridMultilevel"/>
    <w:tmpl w:val="48346A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3"/>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27650">
      <o:colormenu v:ext="edit" strokecolor="none [3213]"/>
    </o:shapedefaults>
    <o:shapelayout v:ext="edit">
      <o:idmap v:ext="edit" data="2"/>
    </o:shapelayout>
  </w:hdrShapeDefaults>
  <w:footnotePr>
    <w:footnote w:id="-1"/>
    <w:footnote w:id="0"/>
  </w:footnotePr>
  <w:endnotePr>
    <w:endnote w:id="-1"/>
    <w:endnote w:id="0"/>
  </w:endnotePr>
  <w:compat/>
  <w:rsids>
    <w:rsidRoot w:val="00145E8D"/>
    <w:rsid w:val="000041E7"/>
    <w:rsid w:val="00014453"/>
    <w:rsid w:val="00042F9A"/>
    <w:rsid w:val="00044174"/>
    <w:rsid w:val="00074026"/>
    <w:rsid w:val="000A77D6"/>
    <w:rsid w:val="000C2C12"/>
    <w:rsid w:val="00140F88"/>
    <w:rsid w:val="00145E8D"/>
    <w:rsid w:val="00147026"/>
    <w:rsid w:val="00180DEF"/>
    <w:rsid w:val="00181C1F"/>
    <w:rsid w:val="00191823"/>
    <w:rsid w:val="001B72BE"/>
    <w:rsid w:val="001C1837"/>
    <w:rsid w:val="001D4030"/>
    <w:rsid w:val="00225943"/>
    <w:rsid w:val="00247A59"/>
    <w:rsid w:val="00256AE6"/>
    <w:rsid w:val="0027153D"/>
    <w:rsid w:val="00281EFE"/>
    <w:rsid w:val="002A6010"/>
    <w:rsid w:val="00341D31"/>
    <w:rsid w:val="00370DFA"/>
    <w:rsid w:val="00372697"/>
    <w:rsid w:val="004143BB"/>
    <w:rsid w:val="00475357"/>
    <w:rsid w:val="004814BC"/>
    <w:rsid w:val="004B0E85"/>
    <w:rsid w:val="004D47C0"/>
    <w:rsid w:val="00504014"/>
    <w:rsid w:val="0053117E"/>
    <w:rsid w:val="00562943"/>
    <w:rsid w:val="00571FC5"/>
    <w:rsid w:val="0059084E"/>
    <w:rsid w:val="005956A4"/>
    <w:rsid w:val="00620136"/>
    <w:rsid w:val="00665CC9"/>
    <w:rsid w:val="00666720"/>
    <w:rsid w:val="0066681F"/>
    <w:rsid w:val="00687CCA"/>
    <w:rsid w:val="006C5C2E"/>
    <w:rsid w:val="00716D5B"/>
    <w:rsid w:val="00747221"/>
    <w:rsid w:val="0078504F"/>
    <w:rsid w:val="007A4484"/>
    <w:rsid w:val="007A553A"/>
    <w:rsid w:val="007E28A7"/>
    <w:rsid w:val="00833102"/>
    <w:rsid w:val="008C68D0"/>
    <w:rsid w:val="008D2589"/>
    <w:rsid w:val="008E54D2"/>
    <w:rsid w:val="008F38C0"/>
    <w:rsid w:val="009436CF"/>
    <w:rsid w:val="00945E7C"/>
    <w:rsid w:val="00974C65"/>
    <w:rsid w:val="00975EF7"/>
    <w:rsid w:val="009B463A"/>
    <w:rsid w:val="009E6E4F"/>
    <w:rsid w:val="00A37DF7"/>
    <w:rsid w:val="00A410EC"/>
    <w:rsid w:val="00AB1C1B"/>
    <w:rsid w:val="00AC0F02"/>
    <w:rsid w:val="00B01E87"/>
    <w:rsid w:val="00B24D61"/>
    <w:rsid w:val="00B41917"/>
    <w:rsid w:val="00B47211"/>
    <w:rsid w:val="00B5568C"/>
    <w:rsid w:val="00B65495"/>
    <w:rsid w:val="00B9229D"/>
    <w:rsid w:val="00BA053A"/>
    <w:rsid w:val="00C05926"/>
    <w:rsid w:val="00C6332D"/>
    <w:rsid w:val="00C6726E"/>
    <w:rsid w:val="00C972B2"/>
    <w:rsid w:val="00CA64AE"/>
    <w:rsid w:val="00CB0795"/>
    <w:rsid w:val="00D50E5C"/>
    <w:rsid w:val="00D6258B"/>
    <w:rsid w:val="00D633D7"/>
    <w:rsid w:val="00D9314A"/>
    <w:rsid w:val="00D97C3E"/>
    <w:rsid w:val="00DE5580"/>
    <w:rsid w:val="00DF3F80"/>
    <w:rsid w:val="00E04A4F"/>
    <w:rsid w:val="00E076E1"/>
    <w:rsid w:val="00E26E66"/>
    <w:rsid w:val="00E631C0"/>
    <w:rsid w:val="00E842C6"/>
    <w:rsid w:val="00ED28CB"/>
    <w:rsid w:val="00EE07A4"/>
    <w:rsid w:val="00EF2C16"/>
    <w:rsid w:val="00F51013"/>
    <w:rsid w:val="00F55105"/>
    <w:rsid w:val="00FA316E"/>
    <w:rsid w:val="00FF1EA2"/>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7650">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B0795"/>
  </w:style>
  <w:style w:type="paragraph" w:styleId="Nadpis1">
    <w:name w:val="heading 1"/>
    <w:basedOn w:val="Normln"/>
    <w:next w:val="Normln"/>
    <w:link w:val="Nadpis1Char"/>
    <w:qFormat/>
    <w:rsid w:val="00F55105"/>
    <w:pPr>
      <w:keepNext/>
      <w:widowControl w:val="0"/>
      <w:numPr>
        <w:numId w:val="5"/>
      </w:numPr>
      <w:spacing w:after="0" w:line="240" w:lineRule="auto"/>
      <w:jc w:val="center"/>
      <w:outlineLvl w:val="0"/>
    </w:pPr>
    <w:rPr>
      <w:rFonts w:ascii="Times New Roman" w:eastAsia="Arial Unicode MS" w:hAnsi="Times New Roman" w:cs="Times New Roman"/>
      <w:b/>
      <w:bCs/>
      <w:sz w:val="24"/>
      <w:szCs w:val="24"/>
      <w:lang w:eastAsia="cs-CZ"/>
    </w:rPr>
  </w:style>
  <w:style w:type="paragraph" w:styleId="Nadpis2">
    <w:name w:val="heading 2"/>
    <w:basedOn w:val="Normln"/>
    <w:next w:val="Normln"/>
    <w:link w:val="Nadpis2Char"/>
    <w:qFormat/>
    <w:rsid w:val="00F55105"/>
    <w:pPr>
      <w:keepNext/>
      <w:widowControl w:val="0"/>
      <w:numPr>
        <w:ilvl w:val="1"/>
        <w:numId w:val="5"/>
      </w:numPr>
      <w:spacing w:after="0" w:line="240" w:lineRule="auto"/>
      <w:ind w:left="360"/>
      <w:jc w:val="center"/>
      <w:outlineLvl w:val="1"/>
    </w:pPr>
    <w:rPr>
      <w:rFonts w:ascii="Times New Roman" w:eastAsia="Arial Unicode MS" w:hAnsi="Times New Roman" w:cs="Times New Roman"/>
      <w:b/>
      <w:b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semiHidden/>
    <w:unhideWhenUsed/>
    <w:rsid w:val="00145E8D"/>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145E8D"/>
  </w:style>
  <w:style w:type="paragraph" w:styleId="Zpat">
    <w:name w:val="footer"/>
    <w:basedOn w:val="Normln"/>
    <w:link w:val="ZpatChar"/>
    <w:uiPriority w:val="99"/>
    <w:semiHidden/>
    <w:unhideWhenUsed/>
    <w:rsid w:val="00145E8D"/>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145E8D"/>
  </w:style>
  <w:style w:type="paragraph" w:customStyle="1" w:styleId="Default">
    <w:name w:val="Default"/>
    <w:rsid w:val="006C5C2E"/>
    <w:pPr>
      <w:widowControl w:val="0"/>
      <w:autoSpaceDE w:val="0"/>
      <w:autoSpaceDN w:val="0"/>
      <w:adjustRightInd w:val="0"/>
      <w:spacing w:after="0" w:line="240" w:lineRule="auto"/>
    </w:pPr>
    <w:rPr>
      <w:rFonts w:ascii="Swiss 72 1 BTCE" w:eastAsia="Times New Roman" w:hAnsi="Swiss 72 1 BTCE" w:cs="Swiss 72 1 BTCE"/>
      <w:color w:val="000000"/>
      <w:sz w:val="24"/>
      <w:szCs w:val="24"/>
      <w:lang w:eastAsia="cs-CZ"/>
    </w:rPr>
  </w:style>
  <w:style w:type="paragraph" w:customStyle="1" w:styleId="CM23">
    <w:name w:val="CM23"/>
    <w:basedOn w:val="Default"/>
    <w:next w:val="Default"/>
    <w:rsid w:val="006C5C2E"/>
    <w:pPr>
      <w:spacing w:after="180"/>
    </w:pPr>
    <w:rPr>
      <w:rFonts w:cs="Times New Roman"/>
      <w:color w:val="auto"/>
    </w:rPr>
  </w:style>
  <w:style w:type="paragraph" w:customStyle="1" w:styleId="CM4">
    <w:name w:val="CM4"/>
    <w:basedOn w:val="Default"/>
    <w:next w:val="Default"/>
    <w:rsid w:val="00044174"/>
    <w:pPr>
      <w:spacing w:line="271" w:lineRule="atLeast"/>
    </w:pPr>
    <w:rPr>
      <w:rFonts w:cs="Times New Roman"/>
      <w:color w:val="auto"/>
    </w:rPr>
  </w:style>
  <w:style w:type="paragraph" w:styleId="Odstavecseseznamem">
    <w:name w:val="List Paragraph"/>
    <w:basedOn w:val="Normln"/>
    <w:uiPriority w:val="34"/>
    <w:qFormat/>
    <w:rsid w:val="00504014"/>
    <w:pPr>
      <w:ind w:left="720"/>
      <w:contextualSpacing/>
    </w:pPr>
  </w:style>
  <w:style w:type="character" w:styleId="Hypertextovodkaz">
    <w:name w:val="Hyperlink"/>
    <w:basedOn w:val="Standardnpsmoodstavce"/>
    <w:uiPriority w:val="99"/>
    <w:unhideWhenUsed/>
    <w:rsid w:val="00E04A4F"/>
    <w:rPr>
      <w:color w:val="0000FF" w:themeColor="hyperlink"/>
      <w:u w:val="single"/>
    </w:rPr>
  </w:style>
  <w:style w:type="paragraph" w:styleId="Zkladntext2">
    <w:name w:val="Body Text 2"/>
    <w:basedOn w:val="Normln"/>
    <w:link w:val="Zkladntext2Char"/>
    <w:rsid w:val="00E04A4F"/>
    <w:pPr>
      <w:spacing w:after="0" w:line="240" w:lineRule="auto"/>
      <w:ind w:right="-288"/>
      <w:jc w:val="both"/>
    </w:pPr>
    <w:rPr>
      <w:rFonts w:ascii="Arial" w:eastAsia="Times New Roman" w:hAnsi="Arial" w:cs="Arial"/>
      <w:sz w:val="24"/>
      <w:szCs w:val="24"/>
      <w:lang w:eastAsia="cs-CZ"/>
    </w:rPr>
  </w:style>
  <w:style w:type="character" w:customStyle="1" w:styleId="Zkladntext2Char">
    <w:name w:val="Základní text 2 Char"/>
    <w:basedOn w:val="Standardnpsmoodstavce"/>
    <w:link w:val="Zkladntext2"/>
    <w:rsid w:val="00E04A4F"/>
    <w:rPr>
      <w:rFonts w:ascii="Arial" w:eastAsia="Times New Roman" w:hAnsi="Arial" w:cs="Arial"/>
      <w:sz w:val="24"/>
      <w:szCs w:val="24"/>
      <w:lang w:eastAsia="cs-CZ"/>
    </w:rPr>
  </w:style>
  <w:style w:type="character" w:customStyle="1" w:styleId="Nadpis1Char">
    <w:name w:val="Nadpis 1 Char"/>
    <w:basedOn w:val="Standardnpsmoodstavce"/>
    <w:link w:val="Nadpis1"/>
    <w:rsid w:val="00F55105"/>
    <w:rPr>
      <w:rFonts w:ascii="Times New Roman" w:eastAsia="Arial Unicode MS" w:hAnsi="Times New Roman" w:cs="Times New Roman"/>
      <w:b/>
      <w:bCs/>
      <w:sz w:val="24"/>
      <w:szCs w:val="24"/>
      <w:lang w:eastAsia="cs-CZ"/>
    </w:rPr>
  </w:style>
  <w:style w:type="character" w:customStyle="1" w:styleId="Nadpis2Char">
    <w:name w:val="Nadpis 2 Char"/>
    <w:basedOn w:val="Standardnpsmoodstavce"/>
    <w:link w:val="Nadpis2"/>
    <w:rsid w:val="00F55105"/>
    <w:rPr>
      <w:rFonts w:ascii="Times New Roman" w:eastAsia="Arial Unicode MS" w:hAnsi="Times New Roman" w:cs="Times New Roman"/>
      <w:b/>
      <w:bCs/>
      <w:sz w:val="24"/>
      <w:szCs w:val="24"/>
      <w:lang w:eastAsia="cs-CZ"/>
    </w:rPr>
  </w:style>
  <w:style w:type="paragraph" w:styleId="Prosttext">
    <w:name w:val="Plain Text"/>
    <w:basedOn w:val="Normln"/>
    <w:link w:val="ProsttextChar"/>
    <w:unhideWhenUsed/>
    <w:rsid w:val="00F55105"/>
    <w:pPr>
      <w:spacing w:after="0" w:line="240" w:lineRule="auto"/>
    </w:pPr>
    <w:rPr>
      <w:rFonts w:ascii="Consolas" w:eastAsia="Calibri" w:hAnsi="Consolas" w:cs="Times New Roman"/>
      <w:sz w:val="21"/>
      <w:szCs w:val="21"/>
    </w:rPr>
  </w:style>
  <w:style w:type="character" w:customStyle="1" w:styleId="ProsttextChar">
    <w:name w:val="Prostý text Char"/>
    <w:basedOn w:val="Standardnpsmoodstavce"/>
    <w:link w:val="Prosttext"/>
    <w:rsid w:val="00F55105"/>
    <w:rPr>
      <w:rFonts w:ascii="Consolas" w:eastAsia="Calibri" w:hAnsi="Consolas" w:cs="Times New Roman"/>
      <w:sz w:val="21"/>
      <w:szCs w:val="21"/>
    </w:rPr>
  </w:style>
  <w:style w:type="paragraph" w:styleId="Zkladntext">
    <w:name w:val="Body Text"/>
    <w:basedOn w:val="Normln"/>
    <w:link w:val="ZkladntextChar"/>
    <w:uiPriority w:val="99"/>
    <w:semiHidden/>
    <w:unhideWhenUsed/>
    <w:rsid w:val="00FF1EA2"/>
    <w:pPr>
      <w:spacing w:after="120"/>
    </w:pPr>
  </w:style>
  <w:style w:type="character" w:customStyle="1" w:styleId="ZkladntextChar">
    <w:name w:val="Základní text Char"/>
    <w:basedOn w:val="Standardnpsmoodstavce"/>
    <w:link w:val="Zkladntext"/>
    <w:uiPriority w:val="99"/>
    <w:semiHidden/>
    <w:rsid w:val="00FF1EA2"/>
  </w:style>
</w:styles>
</file>

<file path=word/webSettings.xml><?xml version="1.0" encoding="utf-8"?>
<w:webSettings xmlns:r="http://schemas.openxmlformats.org/officeDocument/2006/relationships" xmlns:w="http://schemas.openxmlformats.org/wordprocessingml/2006/main">
  <w:divs>
    <w:div w:id="935599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dkalinova@ddm.pel.cz"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gi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ibesip.cz" TargetMode="Externa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0F06BF-9F24-455A-AE7B-04C3DF77E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14</Pages>
  <Words>3379</Words>
  <Characters>19937</Characters>
  <Application>Microsoft Office Word</Application>
  <DocSecurity>0</DocSecurity>
  <Lines>166</Lines>
  <Paragraphs>46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23270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vosbu</dc:creator>
  <cp:lastModifiedBy>Kalinová Dana</cp:lastModifiedBy>
  <cp:revision>24</cp:revision>
  <cp:lastPrinted>2022-03-22T11:59:00Z</cp:lastPrinted>
  <dcterms:created xsi:type="dcterms:W3CDTF">2018-03-22T13:49:00Z</dcterms:created>
  <dcterms:modified xsi:type="dcterms:W3CDTF">2022-03-22T12:13:00Z</dcterms:modified>
</cp:coreProperties>
</file>